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Инструкция по охране труда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для монтажника санитарно-технических систем и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Требования охраны труда, изложенные в настоящей Инструкции, распространяются на лиц, выполняющих работу монтажника санитарно-технических систем и оборудования </w:t>
      </w:r>
      <w:r>
        <w:rPr>
          <w:rFonts w:hAnsi="Times New Roman" w:cs="Times New Roman"/>
          <w:color w:val="000000"/>
          <w:sz w:val="24"/>
          <w:szCs w:val="24"/>
        </w:rPr>
        <w:t>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разработана на основе установленных обязательных требований по охране труда в Российской Федерации, а также: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результатов специальной оценки условий труда;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определения профессиональных рисков и опасностей;</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анализа результатов расследования травмирования.</w:t>
      </w:r>
    </w:p>
    <w:p>
      <w:pPr>
        <w:spacing w:line="240" w:lineRule="auto"/>
        <w:rPr>
          <w:rFonts w:hAnsi="Times New Roman" w:cs="Times New Roman"/>
          <w:color w:val="000000"/>
          <w:sz w:val="24"/>
          <w:szCs w:val="24"/>
        </w:rPr>
      </w:pPr>
      <w:r>
        <w:rPr>
          <w:rFonts w:hAnsi="Times New Roman" w:cs="Times New Roman"/>
          <w:color w:val="000000"/>
          <w:sz w:val="24"/>
          <w:szCs w:val="24"/>
        </w:rPr>
        <w:t>1.3. Выполнение требований настоящей инструкции обязательно для всех работников </w:t>
      </w:r>
      <w:r>
        <w:rPr>
          <w:rFonts w:hAnsi="Times New Roman" w:cs="Times New Roman"/>
          <w:color w:val="000000"/>
          <w:sz w:val="24"/>
          <w:szCs w:val="24"/>
        </w:rPr>
        <w:t>___________</w:t>
      </w:r>
      <w:r>
        <w:rPr>
          <w:rFonts w:hAnsi="Times New Roman" w:cs="Times New Roman"/>
          <w:color w:val="000000"/>
          <w:sz w:val="24"/>
          <w:szCs w:val="24"/>
        </w:rPr>
        <w:t xml:space="preserve"> при выполнении должностных обязанностей независимо от их категории,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2.1.1. Трудовой кодекс Российской Федерации</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Правила по охране труда при эксплуатации электроустановок, утвержденные </w:t>
      </w:r>
      <w:r>
        <w:rPr>
          <w:rFonts w:hAnsi="Times New Roman" w:cs="Times New Roman"/>
          <w:color w:val="000000"/>
          <w:sz w:val="24"/>
          <w:szCs w:val="24"/>
        </w:rPr>
        <w:t>приказом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color w:val="000000"/>
          <w:sz w:val="24"/>
          <w:szCs w:val="24"/>
        </w:rPr>
        <w:t>Приказ Министерства труда и социальной защиты Российской Федерации от 29.10.2021 № 772н</w:t>
      </w:r>
      <w:r>
        <w:rPr>
          <w:rFonts w:hAnsi="Times New Roman" w:cs="Times New Roman"/>
          <w:color w:val="000000"/>
          <w:sz w:val="24"/>
          <w:szCs w:val="24"/>
        </w:rPr>
        <w:t xml:space="preserve"> «Об утверждении основных требований к порядку разработки и содержанию правил и инструкций по охране труда, разрабатываемых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Порядок обучения по охране труда и проверки знания требований охраны труда, </w:t>
      </w:r>
      <w:r>
        <w:rPr>
          <w:rFonts w:hAnsi="Times New Roman" w:cs="Times New Roman"/>
          <w:color w:val="000000"/>
          <w:sz w:val="24"/>
          <w:szCs w:val="24"/>
        </w:rPr>
        <w:t>утв. Постановлением Правительства РФ от 24.12.2021 № 2464</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Правила по охране труда при работе на высоте, утвержденные </w:t>
      </w:r>
      <w:r>
        <w:rPr>
          <w:rFonts w:hAnsi="Times New Roman" w:cs="Times New Roman"/>
          <w:color w:val="000000"/>
          <w:sz w:val="24"/>
          <w:szCs w:val="24"/>
        </w:rPr>
        <w:t>приказом Минтруда России от 16.11.2020 № 782н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3. Общие требования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3.1. Настоящая Инструкция предусматривает основные требования по охране труда для монтажника санитарно-технических систем и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3.2. Монтажнику санитарно-технических систем и оборудования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3.3. К выполнению работы допускается работник не моложе 18 лет, не имеющий противопоказаний по состоянию здоровья, имеющий необходимую теоретическую и практическую подготовку, прошедший:</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осмотр;</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вводный и первичный инструктаж по охране труда на рабочем месте;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охране труда, в том числе, обучение и проверку знаний безопасным методам и приемам выполнения работ;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правилам электробезопасности, проверку знаний правил электробезопасности в объеме соответствующей группы по электробезопасности;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и проверку знаний по использованию (применению) средств индивидуальной защиты;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стажировку на рабочем месте (продолжительностью не менее 2 смен);</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мерам пожарной безопасности;</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 Работник при выполнении работ должен иметь </w:t>
      </w:r>
      <w:r>
        <w:rPr>
          <w:rFonts w:hAnsi="Times New Roman" w:cs="Times New Roman"/>
          <w:color w:val="000000"/>
          <w:sz w:val="24"/>
          <w:szCs w:val="24"/>
        </w:rPr>
        <w:t>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3.5.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3.6.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3.7.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3.8.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3.9.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3.10.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3.12.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3.12.1.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3.13. Требования по выполнению режимов труда и отдыха при выполнении работ </w:t>
      </w:r>
    </w:p>
    <w:p>
      <w:pPr>
        <w:spacing w:line="240" w:lineRule="auto"/>
        <w:rPr>
          <w:rFonts w:hAnsi="Times New Roman" w:cs="Times New Roman"/>
          <w:color w:val="000000"/>
          <w:sz w:val="24"/>
          <w:szCs w:val="24"/>
        </w:rPr>
      </w:pPr>
      <w:r>
        <w:rPr>
          <w:rFonts w:hAnsi="Times New Roman" w:cs="Times New Roman"/>
          <w:color w:val="000000"/>
          <w:sz w:val="24"/>
          <w:szCs w:val="24"/>
        </w:rPr>
        <w:t>3.13.1. При выполнении работ работник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3.13.2. Продолжительность ежедневной работы, перерывов для отдыха и приема пищи определяется Правилами внутреннего трудового распорядка</w:t>
      </w:r>
      <w:r>
        <w:rPr>
          <w:rFonts w:hAnsi="Times New Roman" w:cs="Times New Roman"/>
          <w:color w:val="000000"/>
          <w:sz w:val="24"/>
          <w:szCs w:val="24"/>
        </w:rPr>
        <w:t>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3.13.3.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3.13.4.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3.14.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3.14.1. При выполнении работ на работника могут воздействовать опасные и вредные производственные факторы</w:t>
      </w:r>
      <w:r>
        <w:rPr>
          <w:rFonts w:hAnsi="Times New Roman" w:cs="Times New Roman"/>
          <w:color w:val="000000"/>
          <w:sz w:val="24"/>
          <w:szCs w:val="24"/>
        </w:rPr>
        <w:t>:</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движущиеся машины и механизмы, подвижные части оборудования, инструмента;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острые кромки, заусенцы, шероховатость на поверхностях заготовок, инструментов, оборудования, отходов;</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передвигающиеся изделия, заготовки и т. д.;</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разрушающиеся конструкции;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влажность воздуха;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или пониженная температура воздуха рабочей зоны;</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недостаточная освещенность рабочей зоны;</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повышенное значение напряжения электрической цепи, замыкание которой может пройти через тело человека;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повышенное содержание в воздухе рабочей зоны пыли и вредных веществ;</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повышенный уровень шума;</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пожаровзрывоопасные и др.</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3.14.2. В качестве опасностей в соответствии с перечнем профессиональных рисков и опасностей </w:t>
      </w:r>
      <w:r>
        <w:rPr>
          <w:rFonts w:hAnsi="Times New Roman" w:cs="Times New Roman"/>
          <w:color w:val="000000"/>
          <w:sz w:val="24"/>
          <w:szCs w:val="24"/>
        </w:rPr>
        <w:t>___________</w:t>
      </w:r>
      <w:r>
        <w:rPr>
          <w:rFonts w:hAnsi="Times New Roman" w:cs="Times New Roman"/>
          <w:color w:val="000000"/>
          <w:sz w:val="24"/>
          <w:szCs w:val="24"/>
        </w:rPr>
        <w:t>, представляющих угрозу жизни и здоровью работников, при выполнении работ могут возникнуть следующие риски: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поражения током вследствие контакта с токоведущими частями, которые находятся под напряжением из-за неисправного состояния;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поскальзывании, при передвижении по скользким поверхностям или мокрым полам (косвенный контакт);</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от вдыхания дыма, паров вредных газов и пыли при пожаре;</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воспламенения;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воздействия открытого пламени;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воздействия повышенной температуры окружающей среды;</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возникновения взрыва, происшедшего вследствие пожара.</w:t>
      </w:r>
    </w:p>
    <w:p>
      <w:pPr>
        <w:spacing w:line="240" w:lineRule="auto"/>
        <w:rPr>
          <w:rFonts w:hAnsi="Times New Roman" w:cs="Times New Roman"/>
          <w:color w:val="000000"/>
          <w:sz w:val="24"/>
          <w:szCs w:val="24"/>
        </w:rPr>
      </w:pPr>
      <w:r>
        <w:rPr>
          <w:rFonts w:hAnsi="Times New Roman" w:cs="Times New Roman"/>
          <w:b/>
          <w:bCs/>
          <w:color w:val="000000"/>
          <w:sz w:val="24"/>
          <w:szCs w:val="24"/>
        </w:rPr>
        <w:t>3.15.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3.15.1. Работник должен обеспечиваться необходимыми средствами индивидуальной защиты в соответствии с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3.15.2.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3.15.3.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3.15.4.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3.16.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3.16.1. При возникновении несчастного случая пострадавший должен постараться привлечь внимание кого-либо из работников к произошедшему событию, при возможности сообщить о произошедшем начальнику отдела (для сообщения используют телефон </w:t>
      </w:r>
      <w:r>
        <w:rPr>
          <w:rFonts w:hAnsi="Times New Roman" w:cs="Times New Roman"/>
          <w:color w:val="000000"/>
          <w:sz w:val="24"/>
          <w:szCs w:val="24"/>
        </w:rPr>
        <w:t>_</w:t>
      </w:r>
      <w:r>
        <w:rPr>
          <w:rFonts w:hAnsi="Times New Roman" w:cs="Times New Roman"/>
          <w:color w:val="000000"/>
          <w:sz w:val="24"/>
          <w:szCs w:val="24"/>
        </w:rPr>
        <w:t>_____</w:t>
      </w:r>
      <w:r>
        <w:rPr>
          <w:rFonts w:hAnsi="Times New Roman" w:cs="Times New Roman"/>
          <w:color w:val="000000"/>
          <w:sz w:val="24"/>
          <w:szCs w:val="24"/>
        </w:rPr>
        <w:t xml:space="preserve">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3.16.2. Документовед должен 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3.16.3. При обнаружении в зоне работы несоответствий требованиям охраны труда (неисправность оборудования, приспособлений, неогороженный проем, оголенные провода и т. д.) немедленно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3.17.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3.17.1. Для сохранения здоровья работник должен соблюдать личную гигиену.</w:t>
      </w:r>
    </w:p>
    <w:p>
      <w:pPr>
        <w:spacing w:line="240" w:lineRule="auto"/>
        <w:rPr>
          <w:rFonts w:hAnsi="Times New Roman" w:cs="Times New Roman"/>
          <w:color w:val="000000"/>
          <w:sz w:val="24"/>
          <w:szCs w:val="24"/>
        </w:rPr>
      </w:pPr>
      <w:r>
        <w:rPr>
          <w:rFonts w:hAnsi="Times New Roman" w:cs="Times New Roman"/>
          <w:color w:val="000000"/>
          <w:sz w:val="24"/>
          <w:szCs w:val="24"/>
        </w:rPr>
        <w:t>3.17.2.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3.17.3.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3.17.4.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3.17.5.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Получить задание от руководителя на выполнение работ и инструктаж об условиях ее выполнения.</w:t>
      </w:r>
    </w:p>
    <w:p>
      <w:pPr>
        <w:spacing w:line="240" w:lineRule="auto"/>
        <w:rPr>
          <w:rFonts w:hAnsi="Times New Roman" w:cs="Times New Roman"/>
          <w:color w:val="000000"/>
          <w:sz w:val="24"/>
          <w:szCs w:val="24"/>
        </w:rPr>
      </w:pPr>
      <w:r>
        <w:rPr>
          <w:rFonts w:hAnsi="Times New Roman" w:cs="Times New Roman"/>
          <w:color w:val="000000"/>
          <w:sz w:val="24"/>
          <w:szCs w:val="24"/>
        </w:rPr>
        <w:t>4.1.2. При производстве опасных видов работ (работы на высоте и др.) получить наряд-допуск и пройти целевой инструктаж.</w:t>
      </w:r>
    </w:p>
    <w:p>
      <w:pPr>
        <w:spacing w:line="240" w:lineRule="auto"/>
        <w:rPr>
          <w:rFonts w:hAnsi="Times New Roman" w:cs="Times New Roman"/>
          <w:color w:val="000000"/>
          <w:sz w:val="24"/>
          <w:szCs w:val="24"/>
        </w:rPr>
      </w:pPr>
      <w:r>
        <w:rPr>
          <w:rFonts w:hAnsi="Times New Roman" w:cs="Times New Roman"/>
          <w:color w:val="000000"/>
          <w:sz w:val="24"/>
          <w:szCs w:val="24"/>
        </w:rPr>
        <w:t>4.1.3. Проверить работу местной вытяжной вентиляции, воздушного душирования и оснащенность рабочего места необходимым для работы оборудованием, инвентарем, приспособлениями и инструментом.</w:t>
      </w:r>
    </w:p>
    <w:p>
      <w:pPr>
        <w:spacing w:line="240" w:lineRule="auto"/>
        <w:rPr>
          <w:rFonts w:hAnsi="Times New Roman" w:cs="Times New Roman"/>
          <w:color w:val="000000"/>
          <w:sz w:val="24"/>
          <w:szCs w:val="24"/>
        </w:rPr>
      </w:pPr>
      <w:r>
        <w:rPr>
          <w:rFonts w:hAnsi="Times New Roman" w:cs="Times New Roman"/>
          <w:color w:val="000000"/>
          <w:sz w:val="24"/>
          <w:szCs w:val="24"/>
        </w:rPr>
        <w:t>4.1.4. Подготовить рабочее место для безопасной работы:</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произвести его осмотр, убрать все лишние предметы, не загромождая при этом проходы;</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подходы к рабочему месту, пути эвакуации на соответствие требованиям охраны труда;</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наличие и исправность ограждений и предохранительных устройств;</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наличие сигнальных средств;</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наличие противопожарных средств, аптечки;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установить последовательность выполнения операций;</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инструмента, приспособлений и оборудования;</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измерительных приборов (газоанализаторов и пр.);</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приборов освещения (переносные светильники, аккумуляторные фонари);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стандартных плакатов по технике безопасности;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страховочных систем;</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средств для работы на высоте (подмости, лестницы, стремянки и т. д.).</w:t>
      </w:r>
    </w:p>
    <w:p>
      <w:pPr>
        <w:spacing w:line="240" w:lineRule="auto"/>
        <w:rPr>
          <w:rFonts w:hAnsi="Times New Roman" w:cs="Times New Roman"/>
          <w:color w:val="000000"/>
          <w:sz w:val="24"/>
          <w:szCs w:val="24"/>
        </w:rPr>
      </w:pPr>
      <w:r>
        <w:rPr>
          <w:rFonts w:hAnsi="Times New Roman" w:cs="Times New Roman"/>
          <w:color w:val="000000"/>
          <w:sz w:val="24"/>
          <w:szCs w:val="24"/>
        </w:rPr>
        <w:t>4.1.5. Проверить внешним осмотром:</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свисающих оголенных проводов;</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достаточность освещения рабочего места;</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надежность закрытия всех токоведущих и пусковых устройств оборудования;</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и надежность заземляющих соединений (отсутствие обрывов, прочность контакта между металлическими нетоковедущими частями оборудования и заземляющим проводом);</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посторонних предметов вокруг оборудования;</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состояние полов (отсутствие выбоин, неровностей, масляных пятен и др.). Если пол скользкий, его необходимо вытереть или посыпать опилками.</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Подвижные и вращающиеся части оборудования должны иметь защитные кожухи и ограждения.</w:t>
      </w:r>
    </w:p>
    <w:p>
      <w:pPr>
        <w:spacing w:line="240" w:lineRule="auto"/>
        <w:rPr>
          <w:rFonts w:hAnsi="Times New Roman" w:cs="Times New Roman"/>
          <w:color w:val="000000"/>
          <w:sz w:val="24"/>
          <w:szCs w:val="24"/>
        </w:rPr>
      </w:pPr>
      <w:r>
        <w:rPr>
          <w:rFonts w:hAnsi="Times New Roman" w:cs="Times New Roman"/>
          <w:color w:val="000000"/>
          <w:sz w:val="24"/>
          <w:szCs w:val="24"/>
        </w:rPr>
        <w:t>4.2.2. Перед началом работ с ручным инструментом следует проверить:</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заточку инструмента;</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состояние деревянных ручек инструмента, которые должны быть без трещин, бугров, отколов, отщипов, гнили, червоточин, прорости;</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состояние металлических рукояток инструмента, которые должны быть без острых кромок, заусенцев.</w:t>
      </w:r>
    </w:p>
    <w:p>
      <w:pPr>
        <w:spacing w:line="240" w:lineRule="auto"/>
        <w:rPr>
          <w:rFonts w:hAnsi="Times New Roman" w:cs="Times New Roman"/>
          <w:color w:val="000000"/>
          <w:sz w:val="24"/>
          <w:szCs w:val="24"/>
        </w:rPr>
      </w:pPr>
      <w:r>
        <w:rPr>
          <w:rFonts w:hAnsi="Times New Roman" w:cs="Times New Roman"/>
          <w:color w:val="000000"/>
          <w:sz w:val="24"/>
          <w:szCs w:val="24"/>
        </w:rPr>
        <w:t>4.2.3. Используемые инструмент, приспособления, оснастку необходимо удобно разместить и применять строго по назначению.</w:t>
      </w:r>
    </w:p>
    <w:p>
      <w:pPr>
        <w:spacing w:line="240" w:lineRule="auto"/>
        <w:rPr>
          <w:rFonts w:hAnsi="Times New Roman" w:cs="Times New Roman"/>
          <w:color w:val="000000"/>
          <w:sz w:val="24"/>
          <w:szCs w:val="24"/>
        </w:rPr>
      </w:pPr>
      <w:r>
        <w:rPr>
          <w:rFonts w:hAnsi="Times New Roman" w:cs="Times New Roman"/>
          <w:color w:val="000000"/>
          <w:sz w:val="24"/>
          <w:szCs w:val="24"/>
        </w:rPr>
        <w:t>4.2.4. Для переноски ручного слесарного инструмента следует использовать специальную сумку или переносной инструментальный ящик.</w:t>
      </w:r>
    </w:p>
    <w:p>
      <w:pPr>
        <w:spacing w:line="240" w:lineRule="auto"/>
        <w:rPr>
          <w:rFonts w:hAnsi="Times New Roman" w:cs="Times New Roman"/>
          <w:color w:val="000000"/>
          <w:sz w:val="24"/>
          <w:szCs w:val="24"/>
        </w:rPr>
      </w:pPr>
      <w:r>
        <w:rPr>
          <w:rFonts w:hAnsi="Times New Roman" w:cs="Times New Roman"/>
          <w:color w:val="000000"/>
          <w:sz w:val="24"/>
          <w:szCs w:val="24"/>
        </w:rPr>
        <w:t>4.2.5. При переноске режущего инструмента острые кромки должны зачехлены.</w:t>
      </w:r>
    </w:p>
    <w:p>
      <w:pPr>
        <w:spacing w:line="240" w:lineRule="auto"/>
        <w:rPr>
          <w:rFonts w:hAnsi="Times New Roman" w:cs="Times New Roman"/>
          <w:color w:val="000000"/>
          <w:sz w:val="24"/>
          <w:szCs w:val="24"/>
        </w:rPr>
      </w:pPr>
      <w:r>
        <w:rPr>
          <w:rFonts w:hAnsi="Times New Roman" w:cs="Times New Roman"/>
          <w:color w:val="000000"/>
          <w:sz w:val="24"/>
          <w:szCs w:val="24"/>
        </w:rPr>
        <w:t>4.2.6. Перед началом работы с электроинструментом следует проверить:</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класс электроинструмента, возможность его применения с точки зрения безопасности в соответствии с местом и характером работы;</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соответствие напряжения и частоты тока в электрической сети напряжению и частоте тока электродвигателя электроинструмента;</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работоспособность устройства защитного отключения (в зависимости от условий работы);</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надежность крепления съемного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4.2.7. Классы электроинструмента в зависимости от способа осуществления защиты от поражения электрическим током следующие:</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0 класс — электроинструмент, в котором защита от поражения электрическим током обеспечивается основной изоляцией; при этом отсутствует электрическое соединение открытых проводящих частей (если они имеются) с защитным проводником стационарной проводки;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I класс — электроинструмент, в котором защита от поражения электрическим током обеспечивается основной изоляцией и соединением открытых проводящих частей, доступных для прикосновения, с защитным проводником стационарной проводки;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II класс — электроинструмент, у которого защита от поражения электрическим током обеспечивается применением двойной или усиленной изоляции;</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III класс — электроинструмент, в котором защита от поражения электрическим током основана на питании от источника безопасного сверхнизкого напряжения не выше 50 В и в котором не возникают напряжения выше безопасного сверхнизкого напряжения.</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w:t>
      </w:r>
      <w:r>
        <w:rPr>
          <w:rFonts w:hAnsi="Times New Roman" w:cs="Times New Roman"/>
          <w:color w:val="000000"/>
          <w:sz w:val="24"/>
          <w:szCs w:val="24"/>
        </w:rPr>
        <w:t>,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Перед началом работ с измерительными приборами убедиться в наличии пломб, штампов о поверке.</w:t>
      </w:r>
    </w:p>
    <w:p>
      <w:pPr>
        <w:spacing w:line="240" w:lineRule="auto"/>
        <w:rPr>
          <w:rFonts w:hAnsi="Times New Roman" w:cs="Times New Roman"/>
          <w:color w:val="000000"/>
          <w:sz w:val="24"/>
          <w:szCs w:val="24"/>
        </w:rPr>
      </w:pPr>
      <w:r>
        <w:rPr>
          <w:rFonts w:hAnsi="Times New Roman" w:cs="Times New Roman"/>
          <w:color w:val="000000"/>
          <w:sz w:val="24"/>
          <w:szCs w:val="24"/>
        </w:rPr>
        <w:t>4.4.2. Все опасные зоны должны быть обозначены знаками безопасности, предупредительными надписями и плакатами. Постоянно действующие опасные зоны должны быть ограждены защитными ограждениями.</w:t>
      </w:r>
    </w:p>
    <w:p>
      <w:pPr>
        <w:spacing w:line="240" w:lineRule="auto"/>
        <w:rPr>
          <w:rFonts w:hAnsi="Times New Roman" w:cs="Times New Roman"/>
          <w:color w:val="000000"/>
          <w:sz w:val="24"/>
          <w:szCs w:val="24"/>
        </w:rPr>
      </w:pPr>
      <w:r>
        <w:rPr>
          <w:rFonts w:hAnsi="Times New Roman" w:cs="Times New Roman"/>
          <w:color w:val="000000"/>
          <w:sz w:val="24"/>
          <w:szCs w:val="24"/>
        </w:rPr>
        <w:t>4.4.3. Проверить наличие и исправность средств для работы на высоте.</w:t>
      </w:r>
    </w:p>
    <w:p>
      <w:pPr>
        <w:spacing w:line="240" w:lineRule="auto"/>
        <w:rPr>
          <w:rFonts w:hAnsi="Times New Roman" w:cs="Times New Roman"/>
          <w:color w:val="000000"/>
          <w:sz w:val="24"/>
          <w:szCs w:val="24"/>
        </w:rPr>
      </w:pPr>
      <w:r>
        <w:rPr>
          <w:rFonts w:hAnsi="Times New Roman" w:cs="Times New Roman"/>
          <w:color w:val="000000"/>
          <w:sz w:val="24"/>
          <w:szCs w:val="24"/>
        </w:rPr>
        <w:t>4.4.4. Лестницы, стремянки и пр. должны быть испытаны, иметь на нижних концах наконечники, препятствующие скольжению.</w:t>
      </w:r>
    </w:p>
    <w:p>
      <w:pPr>
        <w:spacing w:line="240" w:lineRule="auto"/>
        <w:rPr>
          <w:rFonts w:hAnsi="Times New Roman" w:cs="Times New Roman"/>
          <w:color w:val="000000"/>
          <w:sz w:val="24"/>
          <w:szCs w:val="24"/>
        </w:rPr>
      </w:pPr>
      <w:r>
        <w:rPr>
          <w:rFonts w:hAnsi="Times New Roman" w:cs="Times New Roman"/>
          <w:color w:val="000000"/>
          <w:sz w:val="24"/>
          <w:szCs w:val="24"/>
        </w:rPr>
        <w:t>4.4.5. В помещениях с повышенной опасностью и особо опасных должны использоваться переносные электрические светильники напряжением не выше 50 В.</w:t>
      </w:r>
    </w:p>
    <w:p>
      <w:pPr>
        <w:spacing w:line="240" w:lineRule="auto"/>
        <w:rPr>
          <w:rFonts w:hAnsi="Times New Roman" w:cs="Times New Roman"/>
          <w:color w:val="000000"/>
          <w:sz w:val="24"/>
          <w:szCs w:val="24"/>
        </w:rPr>
      </w:pPr>
      <w:r>
        <w:rPr>
          <w:rFonts w:hAnsi="Times New Roman" w:cs="Times New Roman"/>
          <w:color w:val="000000"/>
          <w:sz w:val="24"/>
          <w:szCs w:val="24"/>
        </w:rPr>
        <w:t>4.4.6. Осмотреть элементы монтируемых конструкций, систем, оборудования и убедиться в отсутствии у них дефектов.</w:t>
      </w:r>
    </w:p>
    <w:p>
      <w:pPr>
        <w:spacing w:line="240" w:lineRule="auto"/>
        <w:rPr>
          <w:rFonts w:hAnsi="Times New Roman" w:cs="Times New Roman"/>
          <w:color w:val="000000"/>
          <w:sz w:val="24"/>
          <w:szCs w:val="24"/>
        </w:rPr>
      </w:pPr>
      <w:r>
        <w:rPr>
          <w:rFonts w:hAnsi="Times New Roman" w:cs="Times New Roman"/>
          <w:color w:val="000000"/>
          <w:sz w:val="24"/>
          <w:szCs w:val="24"/>
        </w:rPr>
        <w:t>4.4.7. Обо всех обнаруженных неисправностях оборудования, инвентаря, электропроводки и других неполадках сообщить своему непосредственному руководителю и приступить к работе только после их устранения.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5.1.1. При выполнении работ монтажник санитарно-технических систем и оборудования обязан выполнять только ту работу, по которой прошел обучение, инструктаж по охране труда и к которой допущен работником, ответственным за безопасное выполнение работ.</w:t>
      </w:r>
    </w:p>
    <w:p>
      <w:pPr>
        <w:spacing w:line="240" w:lineRule="auto"/>
        <w:rPr>
          <w:rFonts w:hAnsi="Times New Roman" w:cs="Times New Roman"/>
          <w:color w:val="000000"/>
          <w:sz w:val="24"/>
          <w:szCs w:val="24"/>
        </w:rPr>
      </w:pPr>
      <w:r>
        <w:rPr>
          <w:rFonts w:hAnsi="Times New Roman" w:cs="Times New Roman"/>
          <w:color w:val="000000"/>
          <w:sz w:val="24"/>
          <w:szCs w:val="24"/>
        </w:rPr>
        <w:t>5.1.2. Не допускать к своей работе необученных и посторонних лиц.</w:t>
      </w:r>
    </w:p>
    <w:p>
      <w:pPr>
        <w:spacing w:line="240" w:lineRule="auto"/>
        <w:rPr>
          <w:rFonts w:hAnsi="Times New Roman" w:cs="Times New Roman"/>
          <w:color w:val="000000"/>
          <w:sz w:val="24"/>
          <w:szCs w:val="24"/>
        </w:rPr>
      </w:pPr>
      <w:r>
        <w:rPr>
          <w:rFonts w:hAnsi="Times New Roman" w:cs="Times New Roman"/>
          <w:color w:val="000000"/>
          <w:sz w:val="24"/>
          <w:szCs w:val="24"/>
        </w:rPr>
        <w:t>5.1.3.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5.1.4. Быть внимательным, осторожным и не отвлекаться на посторонние разговоры.</w:t>
      </w:r>
    </w:p>
    <w:p>
      <w:pPr>
        <w:spacing w:line="240" w:lineRule="auto"/>
        <w:rPr>
          <w:rFonts w:hAnsi="Times New Roman" w:cs="Times New Roman"/>
          <w:color w:val="000000"/>
          <w:sz w:val="24"/>
          <w:szCs w:val="24"/>
        </w:rPr>
      </w:pPr>
      <w:r>
        <w:rPr>
          <w:rFonts w:hAnsi="Times New Roman" w:cs="Times New Roman"/>
          <w:color w:val="000000"/>
          <w:sz w:val="24"/>
          <w:szCs w:val="24"/>
        </w:rPr>
        <w:t>5.1.5.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color w:val="000000"/>
          <w:sz w:val="24"/>
          <w:szCs w:val="24"/>
        </w:rPr>
        <w:t>5.1.6. При выполнении работ необходимо соблюдать правила эксплуатации оборудования, электрооборудования, инструментов и приспособлений в соответствии с инструкциями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5.1.7. Работы повышенной опасности в процессе монтажа санитарно-технических систем и оборудования должны выполняться в соответствии с письменным распоряжением — нарядом-допуском на производство работ повышенной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5.1.8. При обнаружении неисправного оборудования, инструмента, приспособлений, других нарушений требований охраны труда, которые не могут быть устранены собственными силами, и возникновении угрозы здоровью, личной или коллективной безопасности работнику следует сообщить об этом руководству. Не приступать к работе до устранения выявленных нарушений.</w:t>
      </w:r>
    </w:p>
    <w:p>
      <w:pPr>
        <w:spacing w:line="240" w:lineRule="auto"/>
        <w:rPr>
          <w:rFonts w:hAnsi="Times New Roman" w:cs="Times New Roman"/>
          <w:color w:val="000000"/>
          <w:sz w:val="24"/>
          <w:szCs w:val="24"/>
        </w:rPr>
      </w:pPr>
      <w:r>
        <w:rPr>
          <w:rFonts w:hAnsi="Times New Roman" w:cs="Times New Roman"/>
          <w:color w:val="000000"/>
          <w:sz w:val="24"/>
          <w:szCs w:val="24"/>
        </w:rPr>
        <w:t>5.1.9. Меры безопасности при работе с электроинструментом зависят от места проведения работ и обеспечиваются с учетом требований Правил по охране труда при эксплуатации электроустановок, утвержденных приказом Минтруда России от 15.12.2020 № 903н.</w:t>
      </w:r>
    </w:p>
    <w:p>
      <w:pPr>
        <w:spacing w:line="240" w:lineRule="auto"/>
        <w:rPr>
          <w:rFonts w:hAnsi="Times New Roman" w:cs="Times New Roman"/>
          <w:color w:val="000000"/>
          <w:sz w:val="24"/>
          <w:szCs w:val="24"/>
        </w:rPr>
      </w:pPr>
      <w:r>
        <w:rPr>
          <w:rFonts w:hAnsi="Times New Roman" w:cs="Times New Roman"/>
          <w:color w:val="000000"/>
          <w:sz w:val="24"/>
          <w:szCs w:val="24"/>
        </w:rPr>
        <w:t>5.1.10. При работе с электроинструментом запрещается: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передавать ручные электрические машины и электроинструмент другим работникам;</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разбирать ручные электрические машины и электроинструмент, производить ремонт;</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держаться за провод электрической машины, электроинструмента, касаться вращающихся частей или удалять стружку, опилки до полной остановки инструмента или машины;</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устанавливать рабочую часть в патрон инструмента, машины и изымать ее из патрона, а также регулировать инструмент без отключения его от сети;</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работать с приставных лестниц;</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вносить внутрь барабанов котлов, металлических резервуаров переносные трансформаторы и преобразователи частоты.</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Запрещается работать с электроинструментом, у которого истек срок очередного испытания, технического обслуживания или при возникновении хотя бы одной из следующих неисправностей:</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повреждение штепсельного соединения, кабеля или его защитной трубки;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повреждение крышки щеткодержателя;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искрение щеток на коллекторе, сопровождающееся появлением кругового огня на его поверхности;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вытекание смазки из редуктора или вентиляционных каналов;</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появление дыма или запаха, характерного для горящей изоляции;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появление повышенного шума, стука, вибрации;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поломка или появление трещин в корпусной детали, рукоятке, защитном ограждении;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повреждение рабочей части электроинструмента;</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исчезновение электрической связи между металлическими частями корпуса и нулевым зажимным штырем питательной вилки;</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неисправность пускового устройства.</w:t>
      </w:r>
    </w:p>
    <w:p>
      <w:pPr>
        <w:spacing w:line="240" w:lineRule="auto"/>
        <w:rPr>
          <w:rFonts w:hAnsi="Times New Roman" w:cs="Times New Roman"/>
          <w:color w:val="000000"/>
          <w:sz w:val="24"/>
          <w:szCs w:val="24"/>
        </w:rPr>
      </w:pPr>
      <w:r>
        <w:rPr>
          <w:rFonts w:hAnsi="Times New Roman" w:cs="Times New Roman"/>
          <w:color w:val="000000"/>
          <w:sz w:val="24"/>
          <w:szCs w:val="24"/>
        </w:rPr>
        <w:t>5.2.2. Меры безопасности при работе с инструментом и приспособлениями зависят от места проведения работ и обеспечиваются с учетом требований Правил по охране труда при работе с инструментом и приспособлениями, утвержденных приказом Минтруда России от 27.11.2020 № 835н.</w:t>
      </w:r>
    </w:p>
    <w:p>
      <w:pPr>
        <w:spacing w:line="240" w:lineRule="auto"/>
        <w:rPr>
          <w:rFonts w:hAnsi="Times New Roman" w:cs="Times New Roman"/>
          <w:color w:val="000000"/>
          <w:sz w:val="24"/>
          <w:szCs w:val="24"/>
        </w:rPr>
      </w:pPr>
      <w:r>
        <w:rPr>
          <w:rFonts w:hAnsi="Times New Roman" w:cs="Times New Roman"/>
          <w:color w:val="000000"/>
          <w:sz w:val="24"/>
          <w:szCs w:val="24"/>
        </w:rPr>
        <w:t>5.2.3. Ручной слесарный инструмент должен быть по возможности закреплен за работником для индивидуального 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5.2.4. Ежедневно до начала выполнения работ, в ходе выполнения и после выполнения работ необходимо осматривать ручной инструмент и приспособления и в случае обнаружения неисправности немедленно извещать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5.2.5. Во время работы работник должен следить за отсутствием:</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сколов, выбоин, трещин и заусенцев на бойках молотков и кувалд;</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трещин на рукоятках напильников, отверток, пил, стамесок, молотков и кувалд;</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трещин, заусенцев, наклепа и сколов на ручном инструменте ударного действия, предназначенном для клепки, вырубки пазов, пробивки отверстий в металле, бетоне, дереве;</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вмятин, зазубрин, заусенцев и окалины на поверхности металлических ручек клещей;</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сколов на рабочих поверхностях и заусенцев на рукоятках гаечных ключей;</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забоин и заусенцев на рукоятке и накладных планках тисков;</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искривления отверток, выколоток, зубил, губок гаечных ключей;</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забоин, вмятин, трещин и заусенцев на рабочих и крепежных поверхностях сменных головок и бит.</w:t>
      </w:r>
    </w:p>
    <w:p>
      <w:pPr>
        <w:spacing w:line="240" w:lineRule="auto"/>
        <w:rPr>
          <w:rFonts w:hAnsi="Times New Roman" w:cs="Times New Roman"/>
          <w:color w:val="000000"/>
          <w:sz w:val="24"/>
          <w:szCs w:val="24"/>
        </w:rPr>
      </w:pPr>
      <w:r>
        <w:rPr>
          <w:rFonts w:hAnsi="Times New Roman" w:cs="Times New Roman"/>
          <w:color w:val="000000"/>
          <w:sz w:val="24"/>
          <w:szCs w:val="24"/>
        </w:rPr>
        <w:t>5.2.6. При работе с пневматическим инструментом не допускается:</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держать инструмент за рабочую часть или за рукав;</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присоединять и разъединять рукава до прекращения подачи в них воздуха;</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прокладывать рукава через проходы, проезды и дороги, в местах складирования материалов, скручивать и перегибать их;</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крепить соединения рукавов проволокой и устранять утечку воздуха путем забивки клина под хомутик;</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присоединять инструмент к магистрали сжатого воздуха непосредственно через рукав без применения вентилей;</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прекращать подачу воздуха путем переламывания рукава;</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пневмоинструмент с неотрегулированными клапанами;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рукава с дефектами, а также выполнять подмотку из изоляционной ленты и других материалов;</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регулировать и менять вставной инструмент при наличии в шланге сжатого воздуха, за исключением работ, проводимых в подземных условиях отбойным молотком, перфоратором или горным сверлом;</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снимать с пневмоинструмента средства виброзащиты и управления рабочим инструментом, глушитель шума;</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работать с приставных лестниц, а также одновременно в двух или более ярусах по одной вертикали без соответствующих предохранительных устройств;</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обрабатывать режущим инструментом предметы, находящиеся на весу;</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складывать инструмент над головами работников;</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оставлять включенной подачу воздуха при перерывах в работе или при переходе с одного рабочего места на другое;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работать на высоте на открытом воздухе при гололеде или ветре силой более шести баллов;</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производить ремонт пневматического инструмента на рабочем месте;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обматывать шланги при авариях резиной, изоляционной лентой и другими материалами;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отогревать замерзшие шланги горячей водой, паром или открытым огнем на рабочем месте (отогревать шланги следует в теплом и сухом помещении с применением пара, горячей воды или нагретого песка после их отсоединения от пневмосистем);</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бросать, подвергать ударам, оставлять без надзора пневматический инструмент.</w:t>
      </w:r>
    </w:p>
    <w:p>
      <w:pPr>
        <w:spacing w:line="240" w:lineRule="auto"/>
        <w:rPr>
          <w:rFonts w:hAnsi="Times New Roman" w:cs="Times New Roman"/>
          <w:color w:val="000000"/>
          <w:sz w:val="24"/>
          <w:szCs w:val="24"/>
        </w:rPr>
      </w:pPr>
      <w:r>
        <w:rPr>
          <w:rFonts w:hAnsi="Times New Roman" w:cs="Times New Roman"/>
          <w:color w:val="000000"/>
          <w:sz w:val="24"/>
          <w:szCs w:val="24"/>
        </w:rPr>
        <w:t>5.2.7. Держать руки вдали от движущихся, вращающихся элементов оборудования, режущего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5.2.8. Останавливать работу оборудования:</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появлении посторонних подозрительных звуков в работе;</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появлении огня или дыма;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поломке механизмов и деталей;</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перерывах в работе;</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несчастном случае на производстве;</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окончании работ;</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 иных случаях.</w:t>
      </w:r>
    </w:p>
    <w:p>
      <w:pPr>
        <w:spacing w:line="240" w:lineRule="auto"/>
        <w:rPr>
          <w:rFonts w:hAnsi="Times New Roman" w:cs="Times New Roman"/>
          <w:color w:val="000000"/>
          <w:sz w:val="24"/>
          <w:szCs w:val="24"/>
        </w:rPr>
      </w:pPr>
      <w:r>
        <w:rPr>
          <w:rFonts w:hAnsi="Times New Roman" w:cs="Times New Roman"/>
          <w:color w:val="000000"/>
          <w:sz w:val="24"/>
          <w:szCs w:val="24"/>
        </w:rPr>
        <w:t>5.2.9. Очистку, регулировку, смазку, ремонт механизмов производить только при отключении оборудования от сети, полной остановке его движущихся и вращающихся элементов, с выполнением мер, исключающих незапланированный запуск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5.2.10. Погрузочно-разгрузочные работы должны выполняться в соответствии с требованиями ГОСТ 12.3.009-76, ГОСТ 12.3.020-80 и Правил по охране труда при погрузочно-разгрузочных работах и размещении грузов, утвержденных приказом Минтруда России от 28.10.2020 № 753н.</w:t>
      </w:r>
    </w:p>
    <w:p>
      <w:pPr>
        <w:spacing w:line="240" w:lineRule="auto"/>
        <w:rPr>
          <w:rFonts w:hAnsi="Times New Roman" w:cs="Times New Roman"/>
          <w:color w:val="000000"/>
          <w:sz w:val="24"/>
          <w:szCs w:val="24"/>
        </w:rPr>
      </w:pPr>
      <w:r>
        <w:rPr>
          <w:rFonts w:hAnsi="Times New Roman" w:cs="Times New Roman"/>
          <w:color w:val="000000"/>
          <w:sz w:val="24"/>
          <w:szCs w:val="24"/>
        </w:rPr>
        <w:t>5.2.11. Соблюдать нормы переноски тяжестей вручную.</w:t>
      </w:r>
    </w:p>
    <w:p>
      <w:pPr>
        <w:spacing w:line="240" w:lineRule="auto"/>
        <w:rPr>
          <w:rFonts w:hAnsi="Times New Roman" w:cs="Times New Roman"/>
          <w:color w:val="000000"/>
          <w:sz w:val="24"/>
          <w:szCs w:val="24"/>
        </w:rPr>
      </w:pPr>
      <w:r>
        <w:rPr>
          <w:rFonts w:hAnsi="Times New Roman" w:cs="Times New Roman"/>
          <w:color w:val="000000"/>
          <w:sz w:val="24"/>
          <w:szCs w:val="24"/>
        </w:rPr>
        <w:t>5.2.12. Строповку грузов производить в соответствии со схемами строповки.</w:t>
      </w:r>
    </w:p>
    <w:p>
      <w:pPr>
        <w:spacing w:line="240" w:lineRule="auto"/>
        <w:rPr>
          <w:rFonts w:hAnsi="Times New Roman" w:cs="Times New Roman"/>
          <w:color w:val="000000"/>
          <w:sz w:val="24"/>
          <w:szCs w:val="24"/>
        </w:rPr>
      </w:pPr>
      <w:r>
        <w:rPr>
          <w:rFonts w:hAnsi="Times New Roman" w:cs="Times New Roman"/>
          <w:color w:val="000000"/>
          <w:sz w:val="24"/>
          <w:szCs w:val="24"/>
        </w:rPr>
        <w:t>5.2.13. Монтируемые элементы следует поднимать плавно, без рывков, раскачивания и вращения.</w:t>
      </w:r>
    </w:p>
    <w:p>
      <w:pPr>
        <w:spacing w:line="240" w:lineRule="auto"/>
        <w:rPr>
          <w:rFonts w:hAnsi="Times New Roman" w:cs="Times New Roman"/>
          <w:color w:val="000000"/>
          <w:sz w:val="24"/>
          <w:szCs w:val="24"/>
        </w:rPr>
      </w:pPr>
      <w:r>
        <w:rPr>
          <w:rFonts w:hAnsi="Times New Roman" w:cs="Times New Roman"/>
          <w:color w:val="000000"/>
          <w:sz w:val="24"/>
          <w:szCs w:val="24"/>
        </w:rPr>
        <w:t>5.2.14. На участке, где выполняются монтажные работы, не допускается выполнение других работ и нахождение посторонних лиц.</w:t>
      </w:r>
    </w:p>
    <w:p>
      <w:pPr>
        <w:spacing w:line="240" w:lineRule="auto"/>
        <w:rPr>
          <w:rFonts w:hAnsi="Times New Roman" w:cs="Times New Roman"/>
          <w:color w:val="000000"/>
          <w:sz w:val="24"/>
          <w:szCs w:val="24"/>
        </w:rPr>
      </w:pPr>
      <w:r>
        <w:rPr>
          <w:rFonts w:hAnsi="Times New Roman" w:cs="Times New Roman"/>
          <w:color w:val="000000"/>
          <w:sz w:val="24"/>
          <w:szCs w:val="24"/>
        </w:rPr>
        <w:t>5.2.15. Запрещается нахождение людей под монтируемыми элементами до их окончательного закрепления.</w:t>
      </w:r>
    </w:p>
    <w:p>
      <w:pPr>
        <w:spacing w:line="240" w:lineRule="auto"/>
        <w:rPr>
          <w:rFonts w:hAnsi="Times New Roman" w:cs="Times New Roman"/>
          <w:color w:val="000000"/>
          <w:sz w:val="24"/>
          <w:szCs w:val="24"/>
        </w:rPr>
      </w:pPr>
      <w:r>
        <w:rPr>
          <w:rFonts w:hAnsi="Times New Roman" w:cs="Times New Roman"/>
          <w:color w:val="000000"/>
          <w:sz w:val="24"/>
          <w:szCs w:val="24"/>
        </w:rPr>
        <w:t>5.2.16. Работы на высоте должны выполняться в соответствии с требованиями Правил по охране труда при работе на высоте, утвержденных приказом Минтруда России от 16.11.2020 № 782н.</w:t>
      </w:r>
    </w:p>
    <w:p>
      <w:pPr>
        <w:spacing w:line="240" w:lineRule="auto"/>
        <w:rPr>
          <w:rFonts w:hAnsi="Times New Roman" w:cs="Times New Roman"/>
          <w:color w:val="000000"/>
          <w:sz w:val="24"/>
          <w:szCs w:val="24"/>
        </w:rPr>
      </w:pPr>
      <w:r>
        <w:rPr>
          <w:rFonts w:hAnsi="Times New Roman" w:cs="Times New Roman"/>
          <w:color w:val="000000"/>
          <w:sz w:val="24"/>
          <w:szCs w:val="24"/>
        </w:rPr>
        <w:t>5.2.17. При работе на высоте сбрасывать вниз инструмент, приспособления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5.2.18. Монтаж санитарно-технических систем и оборудования вблизи электрических проводов (в пределах расстояния, равного наибольшей длине монтируемого элемента) должен производиться при снятом напряжении или при защите электропроводов от механического повреждения диэлектрическими коробами.</w:t>
      </w:r>
    </w:p>
    <w:p>
      <w:pPr>
        <w:spacing w:line="240" w:lineRule="auto"/>
        <w:rPr>
          <w:rFonts w:hAnsi="Times New Roman" w:cs="Times New Roman"/>
          <w:color w:val="000000"/>
          <w:sz w:val="24"/>
          <w:szCs w:val="24"/>
        </w:rPr>
      </w:pPr>
      <w:r>
        <w:rPr>
          <w:rFonts w:hAnsi="Times New Roman" w:cs="Times New Roman"/>
          <w:color w:val="000000"/>
          <w:sz w:val="24"/>
          <w:szCs w:val="24"/>
        </w:rPr>
        <w:t>5.2.19. При невозможности снятия напряжения работы следует производить по наряду-допуску.</w:t>
      </w:r>
    </w:p>
    <w:p>
      <w:pPr>
        <w:spacing w:line="240" w:lineRule="auto"/>
        <w:rPr>
          <w:rFonts w:hAnsi="Times New Roman" w:cs="Times New Roman"/>
          <w:color w:val="000000"/>
          <w:sz w:val="24"/>
          <w:szCs w:val="24"/>
        </w:rPr>
      </w:pPr>
      <w:r>
        <w:rPr>
          <w:rFonts w:hAnsi="Times New Roman" w:cs="Times New Roman"/>
          <w:color w:val="000000"/>
          <w:sz w:val="24"/>
          <w:szCs w:val="24"/>
        </w:rPr>
        <w:t>5.2.20. В процессе выполнения сборочных операций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(конусные оправки, сборочные пробки и др.).</w:t>
      </w:r>
    </w:p>
    <w:p>
      <w:pPr>
        <w:spacing w:line="240" w:lineRule="auto"/>
        <w:rPr>
          <w:rFonts w:hAnsi="Times New Roman" w:cs="Times New Roman"/>
          <w:color w:val="000000"/>
          <w:sz w:val="24"/>
          <w:szCs w:val="24"/>
        </w:rPr>
      </w:pPr>
      <w:r>
        <w:rPr>
          <w:rFonts w:hAnsi="Times New Roman" w:cs="Times New Roman"/>
          <w:color w:val="000000"/>
          <w:sz w:val="24"/>
          <w:szCs w:val="24"/>
        </w:rPr>
        <w:t>5.2.21. Проверять совпадение отверстий в монтируемых деталях пальцами рук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5.2.22. При монтаже оборудования должна быть исключена возможность самопроизвольного или случайного его включения.</w:t>
      </w:r>
    </w:p>
    <w:p>
      <w:pPr>
        <w:spacing w:line="240" w:lineRule="auto"/>
        <w:rPr>
          <w:rFonts w:hAnsi="Times New Roman" w:cs="Times New Roman"/>
          <w:color w:val="000000"/>
          <w:sz w:val="24"/>
          <w:szCs w:val="24"/>
        </w:rPr>
      </w:pPr>
      <w:r>
        <w:rPr>
          <w:rFonts w:hAnsi="Times New Roman" w:cs="Times New Roman"/>
          <w:color w:val="000000"/>
          <w:sz w:val="24"/>
          <w:szCs w:val="24"/>
        </w:rPr>
        <w:t>5.2.23. Заготовка и подгонка элементов конструкций должны выполняться в заготовительных мастерских.</w:t>
      </w:r>
    </w:p>
    <w:p>
      <w:pPr>
        <w:spacing w:line="240" w:lineRule="auto"/>
        <w:rPr>
          <w:rFonts w:hAnsi="Times New Roman" w:cs="Times New Roman"/>
          <w:color w:val="000000"/>
          <w:sz w:val="24"/>
          <w:szCs w:val="24"/>
        </w:rPr>
      </w:pPr>
      <w:r>
        <w:rPr>
          <w:rFonts w:hAnsi="Times New Roman" w:cs="Times New Roman"/>
          <w:color w:val="000000"/>
          <w:sz w:val="24"/>
          <w:szCs w:val="24"/>
        </w:rPr>
        <w:t>5.2.24. Выполнение этих работ на подмостях, предназначенных для монтажа элементов,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5.2.25. При работе с кислородными и ацетиленовыми баллонами монтажнику следует соблюдать следующие требования безопасности: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баллоны должны иметь отличительную окраску и надписи;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запрещается хранить в одном помещении баллоны с кислородом и баллоны с ацетиленом;</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баллоны следует перемещать на специально предназначенных для этого тележках, обеспечивающих устойчивое их положение;</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запрещается переносить баллоны на плечах и спине работника, кантовать и переваливать, волочить, бросать, толкать, ударять по баллонам, пользоваться при перемещении баллонов ломами;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запрещается допускать к работам работников в замасленной одежде, с замасленными грязными рукавицами;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запрещается курить и применять открытый огонь;</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запрещается браться для переноски баллонов за вентили баллонов;</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запрещается транспортировать баллоны без предохранительных колпаков на вентилях;</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запрещается размещать баллоны вблизи нагревательных приборов, горячих деталей и печей, оставлять их незащищенными от прямого воздействия солнечных лучей.</w:t>
      </w:r>
    </w:p>
    <w:p>
      <w:pPr>
        <w:spacing w:line="240" w:lineRule="auto"/>
        <w:rPr>
          <w:rFonts w:hAnsi="Times New Roman" w:cs="Times New Roman"/>
          <w:color w:val="000000"/>
          <w:sz w:val="24"/>
          <w:szCs w:val="24"/>
        </w:rPr>
      </w:pPr>
      <w:r>
        <w:rPr>
          <w:rFonts w:hAnsi="Times New Roman" w:cs="Times New Roman"/>
          <w:color w:val="000000"/>
          <w:sz w:val="24"/>
          <w:szCs w:val="24"/>
        </w:rPr>
        <w:t>5.2.26. Работы, связанные со спуском в колодцы, камеры и другие сооружения, выполнять по наряду-допуску только в составе бригады количеством не менее трех человек. При этом обязанности членов бригады распределять следующим образом:</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один из членов бригады выполняет работы в колодце (камере, резервуаре и т. п.);</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второй — с помощью страховочных средств страхует работающего и наблюдает за ним;</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третий — подает необходимые инструменты и материалы работающему, помогает страхующему, осуществляет контроль за загазованностью в колодце (камере, резервуаре и т. п.).</w:t>
      </w:r>
    </w:p>
    <w:p>
      <w:pPr>
        <w:spacing w:line="240" w:lineRule="auto"/>
        <w:rPr>
          <w:rFonts w:hAnsi="Times New Roman" w:cs="Times New Roman"/>
          <w:color w:val="000000"/>
          <w:sz w:val="24"/>
          <w:szCs w:val="24"/>
        </w:rPr>
      </w:pPr>
      <w:r>
        <w:rPr>
          <w:rFonts w:hAnsi="Times New Roman" w:cs="Times New Roman"/>
          <w:color w:val="000000"/>
          <w:sz w:val="24"/>
          <w:szCs w:val="24"/>
        </w:rPr>
        <w:t>5.2.27. Запрещается отвлекать этих работников для выполнения других работ до тех пор, пока работающий в колодце (камере, резервуаре и т. п.) не выйдет на поверхность.</w:t>
      </w:r>
    </w:p>
    <w:p>
      <w:pPr>
        <w:spacing w:line="240" w:lineRule="auto"/>
        <w:rPr>
          <w:rFonts w:hAnsi="Times New Roman" w:cs="Times New Roman"/>
          <w:color w:val="000000"/>
          <w:sz w:val="24"/>
          <w:szCs w:val="24"/>
        </w:rPr>
      </w:pPr>
      <w:r>
        <w:rPr>
          <w:rFonts w:hAnsi="Times New Roman" w:cs="Times New Roman"/>
          <w:color w:val="000000"/>
          <w:sz w:val="24"/>
          <w:szCs w:val="24"/>
        </w:rPr>
        <w:t>5.2.28. При производстве работ в колодцах, камерах и других сооружениях бригада обязана:</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оградить место производства с учетом местных условий;</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перед спуском в колодец, камеру или сооружение проверить их на загазованность воздушной среды с помощью газоанализатора или газосигнализатора. Спуск работника в колодец без проверки на загазованность запрещается. Независимо от результатов проверки на загазованность спуск работника в колодец, камеру или резервуар без систем обеспечения безопасности работ на высоте и без газоанализатора и газосигнализатора запрещается;</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наличие и прочность скоб или лестниц для спуска в колодец, камеру или сооружение;</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 процессе работы в колодце, камере или сооружении постоянно проверять воздушную среду на загазованность с помощью газоанализатора или газосигнализатора.</w:t>
      </w:r>
    </w:p>
    <w:p>
      <w:pPr>
        <w:spacing w:line="240" w:lineRule="auto"/>
        <w:rPr>
          <w:rFonts w:hAnsi="Times New Roman" w:cs="Times New Roman"/>
          <w:color w:val="000000"/>
          <w:sz w:val="24"/>
          <w:szCs w:val="24"/>
        </w:rPr>
      </w:pPr>
      <w:r>
        <w:rPr>
          <w:rFonts w:hAnsi="Times New Roman" w:cs="Times New Roman"/>
          <w:color w:val="000000"/>
          <w:sz w:val="24"/>
          <w:szCs w:val="24"/>
        </w:rPr>
        <w:t>5.2.29. При совместной работе согласовывать свои действия с действиями других рабочих.</w:t>
      </w:r>
    </w:p>
    <w:p>
      <w:pPr>
        <w:spacing w:line="240" w:lineRule="auto"/>
        <w:rPr>
          <w:rFonts w:hAnsi="Times New Roman" w:cs="Times New Roman"/>
          <w:color w:val="000000"/>
          <w:sz w:val="24"/>
          <w:szCs w:val="24"/>
        </w:rPr>
      </w:pPr>
      <w:r>
        <w:rPr>
          <w:rFonts w:hAnsi="Times New Roman" w:cs="Times New Roman"/>
          <w:color w:val="000000"/>
          <w:sz w:val="24"/>
          <w:szCs w:val="24"/>
        </w:rPr>
        <w:t>5.2.30.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color w:val="000000"/>
          <w:sz w:val="24"/>
          <w:szCs w:val="24"/>
        </w:rPr>
        <w:t>5.2.31. Соблюдать правила пожарной безопасности, требования настоящей инструкции, других локальных нормативных актов, регламентирующие порядок организации работ по охране труда, условия труда на объекте.</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Содержать рабочее место в чистоте, своевременно убирать с пола упавшие, рассыпанные (разлитые) продукты и др.</w:t>
      </w:r>
    </w:p>
    <w:p>
      <w:pPr>
        <w:spacing w:line="240" w:lineRule="auto"/>
        <w:rPr>
          <w:rFonts w:hAnsi="Times New Roman" w:cs="Times New Roman"/>
          <w:color w:val="000000"/>
          <w:sz w:val="24"/>
          <w:szCs w:val="24"/>
        </w:rPr>
      </w:pPr>
      <w:r>
        <w:rPr>
          <w:rFonts w:hAnsi="Times New Roman" w:cs="Times New Roman"/>
          <w:color w:val="000000"/>
          <w:sz w:val="24"/>
          <w:szCs w:val="24"/>
        </w:rPr>
        <w:t>5.3.2. Не загромождать рабочее место, проходы к нему и между оборудованием, столами, стеллажами, проходы к пультам управления, рубильникам, пути эвакуации и другие проходы порожней тарой, инвентарем, излишними запасами продуктов.</w:t>
      </w:r>
    </w:p>
    <w:p>
      <w:pPr>
        <w:spacing w:line="240" w:lineRule="auto"/>
        <w:rPr>
          <w:rFonts w:hAnsi="Times New Roman" w:cs="Times New Roman"/>
          <w:color w:val="000000"/>
          <w:sz w:val="24"/>
          <w:szCs w:val="24"/>
        </w:rPr>
      </w:pPr>
      <w:r>
        <w:rPr>
          <w:rFonts w:hAnsi="Times New Roman" w:cs="Times New Roman"/>
          <w:color w:val="000000"/>
          <w:sz w:val="24"/>
          <w:szCs w:val="24"/>
        </w:rPr>
        <w:t>5.3.3. Быть внимательным, осторожным и не отвлекаться на посторонние разговоры.</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5.4.1. Если во время работы произошла авария, то работник обязан немедленно поставить об этом в известность непосредственного руководителя по номеру телефона </w:t>
      </w:r>
      <w:r>
        <w:rPr>
          <w:rFonts w:hAnsi="Times New Roman" w:cs="Times New Roman"/>
          <w:color w:val="000000"/>
          <w:sz w:val="24"/>
          <w:szCs w:val="24"/>
        </w:rPr>
        <w:t>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5.4.2. При несчастном случае немедленно оказать первую помощь пострадавшему, вызвать врача или помочь доставить пострадавшего к врачу, а затем сообщить руководителю о случившемся.</w:t>
      </w:r>
    </w:p>
    <w:p>
      <w:pPr>
        <w:spacing w:line="240" w:lineRule="auto"/>
        <w:rPr>
          <w:rFonts w:hAnsi="Times New Roman" w:cs="Times New Roman"/>
          <w:color w:val="000000"/>
          <w:sz w:val="24"/>
          <w:szCs w:val="24"/>
        </w:rPr>
      </w:pPr>
      <w:r>
        <w:rPr>
          <w:rFonts w:hAnsi="Times New Roman" w:cs="Times New Roman"/>
          <w:color w:val="000000"/>
          <w:sz w:val="24"/>
          <w:szCs w:val="24"/>
        </w:rPr>
        <w:t>5.4.3. Аптечка должна быть укомплектована перевязочными материалами, у которых не истек срок реализации; аптечка должна находиться на видном и доступном месте.</w:t>
      </w:r>
    </w:p>
    <w:p>
      <w:pPr>
        <w:spacing w:line="240" w:lineRule="auto"/>
        <w:rPr>
          <w:rFonts w:hAnsi="Times New Roman" w:cs="Times New Roman"/>
          <w:color w:val="000000"/>
          <w:sz w:val="24"/>
          <w:szCs w:val="24"/>
        </w:rPr>
      </w:pPr>
      <w:r>
        <w:rPr>
          <w:rFonts w:hAnsi="Times New Roman" w:cs="Times New Roman"/>
          <w:color w:val="000000"/>
          <w:sz w:val="24"/>
          <w:szCs w:val="24"/>
        </w:rPr>
        <w:t>5.4.4. Единый номер телефона экстренных служб 112.</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Для защиты от воздействия опасных и вредных производственных факторов все работники должны быть обеспечены спецодеждой, спецобувью и другими средствами индивидуальной защиты в соответствии с действующими правилами и нормами бесплатной выдачи спецодежды, спецобуви и других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5.5.2. Применяемые средства индивидуальной защиты должны быть проверены и испытаны в установленном порядке.</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работе могут возникнуть следующие аварийные ситуации:</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неисправность электрооборудования</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нарушение условий эксплуатации</w:t>
      </w:r>
    </w:p>
    <w:p>
      <w:pPr>
        <w:numPr>
          <w:ilvl w:val="0"/>
          <w:numId w:val="1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возгорание.</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возникновении поломки оборудования, угрожающей аварией на рабочем месте: прекратить его эксплуатацию, а также подачу к нему электроэнергии, газа, воды, сырья, продукта и т. п.; доложить о принятых мерах непосредственному руководителю (лицу, ответственному за безопасную эксплуатацию оборудования) и действовать в соответствии с полученными указаниями.</w:t>
      </w:r>
    </w:p>
    <w:p>
      <w:pPr>
        <w:spacing w:line="240" w:lineRule="auto"/>
        <w:rPr>
          <w:rFonts w:hAnsi="Times New Roman" w:cs="Times New Roman"/>
          <w:color w:val="000000"/>
          <w:sz w:val="24"/>
          <w:szCs w:val="24"/>
        </w:rPr>
      </w:pPr>
      <w:r>
        <w:rPr>
          <w:rFonts w:hAnsi="Times New Roman" w:cs="Times New Roman"/>
          <w:color w:val="000000"/>
          <w:sz w:val="24"/>
          <w:szCs w:val="24"/>
        </w:rPr>
        <w:t>6.3.2. В аварийной обстановке: оповестить об опасности окружающих людей, доложить непосредственному руководителю о случившемся и действовать в соответствии с планом ликвидации аварий.</w:t>
      </w:r>
    </w:p>
    <w:p>
      <w:pPr>
        <w:spacing w:line="240" w:lineRule="auto"/>
        <w:rPr>
          <w:rFonts w:hAnsi="Times New Roman" w:cs="Times New Roman"/>
          <w:color w:val="000000"/>
          <w:sz w:val="24"/>
          <w:szCs w:val="24"/>
        </w:rPr>
      </w:pPr>
      <w:r>
        <w:rPr>
          <w:rFonts w:hAnsi="Times New Roman" w:cs="Times New Roman"/>
          <w:color w:val="000000"/>
          <w:sz w:val="24"/>
          <w:szCs w:val="24"/>
        </w:rPr>
        <w:t>6.3.3. В случае возгорания следует отключить электроэнергию, вызвать пожарную охрану, сообщить о случившемся руководству предприятия, принять меры к тушению пожара.</w:t>
      </w:r>
    </w:p>
    <w:p>
      <w:pPr>
        <w:spacing w:line="240" w:lineRule="auto"/>
        <w:rPr>
          <w:rFonts w:hAnsi="Times New Roman" w:cs="Times New Roman"/>
          <w:color w:val="000000"/>
          <w:sz w:val="24"/>
          <w:szCs w:val="24"/>
        </w:rPr>
      </w:pPr>
      <w:r>
        <w:rPr>
          <w:rFonts w:hAnsi="Times New Roman" w:cs="Times New Roman"/>
          <w:color w:val="000000"/>
          <w:sz w:val="24"/>
          <w:szCs w:val="24"/>
        </w:rPr>
        <w:t>6.3.4.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6.3.5. При несчастном случае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Оказание помощи при остановке сердца и дыхания (реанимация)</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остановке сердца и дыхания жизненно важные функции (сердцебиение, дыхание) требуется восстановить в течение 4-5 минут.</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проведения реанимационных мероприятий требуется уложить пострадавшего на ровную жесткую поверхность, освободить грудную клетку от одежды и провести непрямой массаж сердца, искусственное дыхание.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Непрямой массаж сердца требуется проводить ладонями, взятыми в замок. Надавливания проводить строго вертикально по линии, соединяющей грудину с позвоночником.</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Надавливания выполнять плавно, без резких движений, тяжестью верхней половины своего тела. Глубина продавливания грудной клетки должна быть не менее 5-6 см., частота не менее 100 надавливаний в 1 минуту.</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проведении искусственного дыхания требуется освободить полость рта пострадавшего (марлей или платком) от инородных тел (сгустки крови, слизь, рвотные массы и др.), запрокинуть голову, пострадавшего, положив одну руку на его лоб, приподняв подбородок. Зажать нос пострадавшего большим и указательным пальцами. Герметизировать полость рта, произвести два плавных выдоха в рот пострадавшего (лучше через марлю или платок) в течение 1 секунды каждый. Дать время 1-2 секунды на каждый пассивный выдох пострадавшего. Контролировать приподнимается ли грудь пострадавшего при вдохе и опускается ли при выдохе. Чередовать 30 надавливаний с 2 вдохами искусственного дыхании независимо от количества человек, производящих реанимацию.</w:t>
      </w:r>
    </w:p>
    <w:p>
      <w:pPr>
        <w:numPr>
          <w:ilvl w:val="0"/>
          <w:numId w:val="1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Реанимационные мероприятия необходимо проводить до прибытия медицинского персонала или до появления у пострадавшего пульса и самостоятельного дыхания.</w:t>
      </w:r>
    </w:p>
    <w:p>
      <w:pPr>
        <w:spacing w:line="240" w:lineRule="auto"/>
        <w:rPr>
          <w:rFonts w:hAnsi="Times New Roman" w:cs="Times New Roman"/>
          <w:color w:val="000000"/>
          <w:sz w:val="24"/>
          <w:szCs w:val="24"/>
        </w:rPr>
      </w:pPr>
      <w:r>
        <w:rPr>
          <w:rFonts w:hAnsi="Times New Roman" w:cs="Times New Roman"/>
          <w:color w:val="000000"/>
          <w:sz w:val="24"/>
          <w:szCs w:val="24"/>
        </w:rPr>
        <w:t>6.4.3. При получении пострадавшим механической травмы, сопровождающейся кровотечением, необходимо провести остановку кровотечения.</w:t>
      </w:r>
    </w:p>
    <w:p>
      <w:pPr>
        <w:spacing w:line="240" w:lineRule="auto"/>
        <w:rPr>
          <w:rFonts w:hAnsi="Times New Roman" w:cs="Times New Roman"/>
          <w:color w:val="000000"/>
          <w:sz w:val="24"/>
          <w:szCs w:val="24"/>
        </w:rPr>
      </w:pPr>
      <w:r>
        <w:rPr>
          <w:rFonts w:hAnsi="Times New Roman" w:cs="Times New Roman"/>
          <w:color w:val="000000"/>
          <w:sz w:val="24"/>
          <w:szCs w:val="24"/>
        </w:rPr>
        <w:t>1. При артериальном кровотечении (кровь алого цвета вытекает из раны пульсирующей струей) требуется прижать артерию (сонную, плечевую, бедренную и др.) пальцами или кулаком, наложить жгут. Прижатие артерии осуществляется через одежду на короткий промежуток времени с последующим наложением жгута. Точки прижатия артерий располагаются на конечностях - выше места кровотечения, а на шее и голове - ниже раны или в ране.</w:t>
      </w:r>
    </w:p>
    <w:p>
      <w:pPr>
        <w:spacing w:line="240" w:lineRule="auto"/>
        <w:rPr>
          <w:rFonts w:hAnsi="Times New Roman" w:cs="Times New Roman"/>
          <w:color w:val="000000"/>
          <w:sz w:val="24"/>
          <w:szCs w:val="24"/>
        </w:rPr>
      </w:pPr>
      <w:r>
        <w:rPr>
          <w:rFonts w:hAnsi="Times New Roman" w:cs="Times New Roman"/>
          <w:color w:val="000000"/>
          <w:sz w:val="24"/>
          <w:szCs w:val="24"/>
        </w:rPr>
        <w:t>2. Запрещено накладывать жгут на голое тело. Перед наложением жгута требуется расправить одежду на конечности или подложить ткань без швов, взять жгут, завести его за конечность и растянуть с усилием, сделать виток вокруг конечности выше раны, максимально близко к ней. После прижатия первого витка жгута требуется убедиться в отсутствии кровотечения и произвести наложение следующего витка жгута с меньшим усилием и закрепить его - нельзя перетягивать конечность. Под верхнюю петлю жгута требуется вложить записку о времени его наложения (дата, час, минуты). Летом жгут на конечность разрешено накладывать не более чем на 1 час, зимой - 30 минут.</w:t>
      </w:r>
    </w:p>
    <w:p>
      <w:pPr>
        <w:spacing w:line="240" w:lineRule="auto"/>
        <w:rPr>
          <w:rFonts w:hAnsi="Times New Roman" w:cs="Times New Roman"/>
          <w:color w:val="000000"/>
          <w:sz w:val="24"/>
          <w:szCs w:val="24"/>
        </w:rPr>
      </w:pPr>
      <w:r>
        <w:rPr>
          <w:rFonts w:hAnsi="Times New Roman" w:cs="Times New Roman"/>
          <w:color w:val="000000"/>
          <w:sz w:val="24"/>
          <w:szCs w:val="24"/>
        </w:rPr>
        <w:t>3. Если максимальное время наложения жгута истекло, а медицинская помощь недоступна, необходимо пальцами прижать артерию выше жгута, снять жгут на 15 минут, при возможности выполнить массаж конечности, наложить жгут чуть выше предыдущего места наложения (если это возможно). Вновь вложить записку с указанием времени повторного наложения жгута, максимальное время повторного наложения - 15 минут.</w:t>
      </w:r>
    </w:p>
    <w:p>
      <w:pPr>
        <w:spacing w:line="240" w:lineRule="auto"/>
        <w:rPr>
          <w:rFonts w:hAnsi="Times New Roman" w:cs="Times New Roman"/>
          <w:color w:val="000000"/>
          <w:sz w:val="24"/>
          <w:szCs w:val="24"/>
        </w:rPr>
      </w:pPr>
      <w:r>
        <w:rPr>
          <w:rFonts w:hAnsi="Times New Roman" w:cs="Times New Roman"/>
          <w:color w:val="000000"/>
          <w:sz w:val="24"/>
          <w:szCs w:val="24"/>
        </w:rPr>
        <w:t>4. При отсутствии жгута можно воспользоваться ремнем (шарфом, толстой веревкой), закручивая его палкой с усилием, позволяющим остановить кровотечение. При неправильном наложении жгута (посинение кожи и отек конечностей) требуется немедленно наложить жгут повторно.</w:t>
      </w:r>
    </w:p>
    <w:p>
      <w:pPr>
        <w:spacing w:line="240" w:lineRule="auto"/>
        <w:rPr>
          <w:rFonts w:hAnsi="Times New Roman" w:cs="Times New Roman"/>
          <w:color w:val="000000"/>
          <w:sz w:val="24"/>
          <w:szCs w:val="24"/>
        </w:rPr>
      </w:pPr>
      <w:r>
        <w:rPr>
          <w:rFonts w:hAnsi="Times New Roman" w:cs="Times New Roman"/>
          <w:color w:val="000000"/>
          <w:sz w:val="24"/>
          <w:szCs w:val="24"/>
        </w:rPr>
        <w:t>5. При наложении жгута на шею требуется положить на рану тампон (упаковку бинта, сложенный платок), поднять вверх руку пострадавшего с противоположной стороны раны и наложить жгут так, чтобы виток жгута одновременно охватил руку и шею, прижимая на ней тампон.</w:t>
      </w:r>
    </w:p>
    <w:p>
      <w:pPr>
        <w:spacing w:line="240" w:lineRule="auto"/>
        <w:rPr>
          <w:rFonts w:hAnsi="Times New Roman" w:cs="Times New Roman"/>
          <w:color w:val="000000"/>
          <w:sz w:val="24"/>
          <w:szCs w:val="24"/>
        </w:rPr>
      </w:pPr>
      <w:r>
        <w:rPr>
          <w:rFonts w:hAnsi="Times New Roman" w:cs="Times New Roman"/>
          <w:color w:val="000000"/>
          <w:sz w:val="24"/>
          <w:szCs w:val="24"/>
        </w:rPr>
        <w:t>6. При наложении жгута на бедро требуется прижать упаковкой бинта (свернутой салфеткой) рану, поверх которой на конечность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7. При венозном кровотечении (кровь более темная, чем при артериальном кровотечении, вытекает из раны медленно, непрерывной струей) требуется приподнять конечность, наложить на рану стерильную салфетку, давящую повязку.</w:t>
      </w:r>
    </w:p>
    <w:p>
      <w:pPr>
        <w:spacing w:line="240" w:lineRule="auto"/>
        <w:rPr>
          <w:rFonts w:hAnsi="Times New Roman" w:cs="Times New Roman"/>
          <w:color w:val="000000"/>
          <w:sz w:val="24"/>
          <w:szCs w:val="24"/>
        </w:rPr>
      </w:pPr>
      <w:r>
        <w:rPr>
          <w:rFonts w:hAnsi="Times New Roman" w:cs="Times New Roman"/>
          <w:color w:val="000000"/>
          <w:sz w:val="24"/>
          <w:szCs w:val="24"/>
        </w:rPr>
        <w:t>8. При носовом кровотечении требуется сжать крылья носа, приложить к носу смоченный водой большой ватный тампон или сложенную в несколько слоев марлю (ткань), приложить холод к переносице.</w:t>
      </w:r>
    </w:p>
    <w:p>
      <w:pPr>
        <w:spacing w:line="240" w:lineRule="auto"/>
        <w:rPr>
          <w:rFonts w:hAnsi="Times New Roman" w:cs="Times New Roman"/>
          <w:color w:val="000000"/>
          <w:sz w:val="24"/>
          <w:szCs w:val="24"/>
        </w:rPr>
      </w:pPr>
      <w:r>
        <w:rPr>
          <w:rFonts w:hAnsi="Times New Roman" w:cs="Times New Roman"/>
          <w:color w:val="000000"/>
          <w:sz w:val="24"/>
          <w:szCs w:val="24"/>
        </w:rPr>
        <w:t>9. При кровотечении из внутренних органов (бледность кожных покровов, общая слабость, частый пульс, одышка, головокружение, обморочное состояние) требуется уложить пострадавшего, создать ему покой и положить холод на живот.</w:t>
      </w:r>
    </w:p>
    <w:p>
      <w:pPr>
        <w:spacing w:line="240" w:lineRule="auto"/>
        <w:rPr>
          <w:rFonts w:hAnsi="Times New Roman" w:cs="Times New Roman"/>
          <w:color w:val="000000"/>
          <w:sz w:val="24"/>
          <w:szCs w:val="24"/>
        </w:rPr>
      </w:pPr>
      <w:r>
        <w:rPr>
          <w:rFonts w:hAnsi="Times New Roman" w:cs="Times New Roman"/>
          <w:color w:val="000000"/>
          <w:sz w:val="24"/>
          <w:szCs w:val="24"/>
        </w:rPr>
        <w:t>6.4.4. Оказание помощи при травматической ампутации конечности</w:t>
      </w:r>
    </w:p>
    <w:p>
      <w:pPr>
        <w:numPr>
          <w:ilvl w:val="0"/>
          <w:numId w:val="2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травматической ампутации конечности (отдельных ее сегментов) требуется наложить жгут, давящую марлевую повязку, зафиксировать конечность с помощью шины или подручных средств (при повреждении руки необходимо поднять кисть выше уровня сердца), уложить пострадавшего, обеспечить ему покой и принять меры к сохранению ампутированного сегмента. Время наложения жгута на конечность требуется зафиксировать и записку с информацией вложить под жгут. Ампутированный сегмент конечности требуется завернуть в чистую салфетку (по возможности стерильную), упаковать в полиэтиленовый пакет, туго завязать и обложить льдом (снегом). Обеспечить доставку ампутированного сегмента конечности вместе с пострадавшим в специализированное медицинское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6.4.5. Оказание помощи при ранениях</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Защита раны от инфицирования и загрязнения достигается наложением повязки. При наложении повязки запрещается удалять инородные тела из раны, если они не лежат свободно на ее поверхности, промывать рану водой, вливать в рану спиртовые и любые другие растворы (включая «зеленку» и йод). Необходимо делать перевязку чистыми руками. Смазав края раны йодной настойкой, осуществляя движения в направлении от раны, наложить марлевые салфетки (по возможности стерильные), забинтовать рану туго, учитывая, что бинт не должен врезаться в тело и затруднять кровообращение.</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проникающем ранении живота требуется закрыть рану марлевой салфеткой (по возможности стерильной) и забинтовать живот, но не слишком туго, чтобы не сдавливать внутренности.</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ранении грудной клетки требуется закрыть рану салфеткой (по возможности стерильной) с толстым слоем марли и сверху закрепить материал, не пропускающий воздух.</w:t>
      </w:r>
    </w:p>
    <w:p>
      <w:pPr>
        <w:numPr>
          <w:ilvl w:val="0"/>
          <w:numId w:val="2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ранениях глаза острыми или колющими предметами, а также повреждениях глаза при сильных ушибах пострадавшего следует направить в лечебное учреждение. Пострадавшего требуется положить в горизонтальное положение, накрыть глаза чистой салфеткой (носовым платком), зафиксировать салфетку повязкой, прикрыть той же повязкой второй глаз (для прекращения движения глазных яблок). Нельзя промывать колотые и резаные раны глаз и век.</w:t>
      </w:r>
    </w:p>
    <w:p>
      <w:pPr>
        <w:spacing w:line="240" w:lineRule="auto"/>
        <w:rPr>
          <w:rFonts w:hAnsi="Times New Roman" w:cs="Times New Roman"/>
          <w:color w:val="000000"/>
          <w:sz w:val="24"/>
          <w:szCs w:val="24"/>
        </w:rPr>
      </w:pPr>
      <w:r>
        <w:rPr>
          <w:rFonts w:hAnsi="Times New Roman" w:cs="Times New Roman"/>
          <w:color w:val="000000"/>
          <w:sz w:val="24"/>
          <w:szCs w:val="24"/>
        </w:rPr>
        <w:t>6.4.6. При попадании инородного тела в глаз требуется удалить его кончиком платка или промыть глаз струей воды, направленной от наружного угла глаза к носу. При невозможности удалить инородное тело необходимо наложить повязку на оба глаза. Нельзя пытаться самостоятельно удалять из глаза окалину, металлическую стружку.</w:t>
      </w:r>
    </w:p>
    <w:p>
      <w:pPr>
        <w:spacing w:line="240" w:lineRule="auto"/>
        <w:rPr>
          <w:rFonts w:hAnsi="Times New Roman" w:cs="Times New Roman"/>
          <w:color w:val="000000"/>
          <w:sz w:val="24"/>
          <w:szCs w:val="24"/>
        </w:rPr>
      </w:pPr>
      <w:r>
        <w:rPr>
          <w:rFonts w:hAnsi="Times New Roman" w:cs="Times New Roman"/>
          <w:color w:val="000000"/>
          <w:sz w:val="24"/>
          <w:szCs w:val="24"/>
        </w:rPr>
        <w:t>6.4.7. Оказание помощи при переломах</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требуется освободить пострадавшего от воздействия травмирующих факторов, при открытых переломах - остановить кровотечение и наложить повязку, зафиксировать конечность с помощью шин или подручных средств (доска, фанера и т.д.). Шины накладывать на поврежденную конечность с фиксацией суставов ниже и выше перелома.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бедра пострадавшему необходимо придать горизонтальное положение, наложить шины с обеих сторон конечности (снаружи шина накладывается от стопы до подмышечной впадины), фиксировать плотно, равномерно, но не туго. При отсутствии шины поврежденную ногу бинтуют к здоровой конечности, проложив между ними мягкий материал (свернутая одежда, вата, поролон и т.д.).</w:t>
      </w:r>
    </w:p>
    <w:p>
      <w:pPr>
        <w:numPr>
          <w:ilvl w:val="0"/>
          <w:numId w:val="2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переломах костей верхних конечностей требуется зафиксировать руку в согнутом положении, прибинтовав к туловищу (под одеждой).</w:t>
      </w:r>
    </w:p>
    <w:p>
      <w:pPr>
        <w:spacing w:line="240" w:lineRule="auto"/>
        <w:rPr>
          <w:rFonts w:hAnsi="Times New Roman" w:cs="Times New Roman"/>
          <w:color w:val="000000"/>
          <w:sz w:val="24"/>
          <w:szCs w:val="24"/>
        </w:rPr>
      </w:pPr>
      <w:r>
        <w:rPr>
          <w:rFonts w:hAnsi="Times New Roman" w:cs="Times New Roman"/>
          <w:color w:val="000000"/>
          <w:sz w:val="24"/>
          <w:szCs w:val="24"/>
        </w:rPr>
        <w:t>6.4.8. Оказание помощи при травме головы</w:t>
      </w:r>
    </w:p>
    <w:p>
      <w:pPr>
        <w:numPr>
          <w:ilvl w:val="0"/>
          <w:numId w:val="2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травме головы требуется уложить пострадавшего на живот и повернуть голову на ту сторону, с которой выделяется больше жидкости. Если есть раны - наложить на голову повязку, приложить холод, обеспечить покой, приложить тепло к ногам, ограничить прием пострадавшим жидкости. Требуется следить за пульсом и дыханием до прибытия врача, при исчезновении пульса и дыхания - приступить к реанимации.</w:t>
      </w:r>
    </w:p>
    <w:p>
      <w:pPr>
        <w:spacing w:line="240" w:lineRule="auto"/>
        <w:rPr>
          <w:rFonts w:hAnsi="Times New Roman" w:cs="Times New Roman"/>
          <w:color w:val="000000"/>
          <w:sz w:val="24"/>
          <w:szCs w:val="24"/>
        </w:rPr>
      </w:pPr>
      <w:r>
        <w:rPr>
          <w:rFonts w:hAnsi="Times New Roman" w:cs="Times New Roman"/>
          <w:color w:val="000000"/>
          <w:sz w:val="24"/>
          <w:szCs w:val="24"/>
        </w:rPr>
        <w:t>6.4.9. Оказание помощи при придавливании конечности</w:t>
      </w:r>
    </w:p>
    <w:p>
      <w:pPr>
        <w:numPr>
          <w:ilvl w:val="0"/>
          <w:numId w:val="2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придавливании конечности требуется до ее освобождения (если конечность придавлена более 15 минут) обложить пакетами со льдом (снегом, холодной водой), дать обильное теплое питье, наложить на сдавленную конечность жгут выше места придавливания. Нельзя освобождать сдавленную конечность до наложения жгута и приема пострадавшим большого количества жидкости, согревать сдавленную конечность. При невозможности наложения жгута до освобождения сдавленной конечности, необходимо немедленно наложить жгут после освобождения от придавливания, туго забинтовать поврежденную конечность, приложить холод, дать обильное теплое питье</w:t>
      </w:r>
    </w:p>
    <w:p>
      <w:pPr>
        <w:spacing w:line="240" w:lineRule="auto"/>
        <w:rPr>
          <w:rFonts w:hAnsi="Times New Roman" w:cs="Times New Roman"/>
          <w:color w:val="000000"/>
          <w:sz w:val="24"/>
          <w:szCs w:val="24"/>
        </w:rPr>
      </w:pPr>
      <w:r>
        <w:rPr>
          <w:rFonts w:hAnsi="Times New Roman" w:cs="Times New Roman"/>
          <w:color w:val="000000"/>
          <w:sz w:val="24"/>
          <w:szCs w:val="24"/>
        </w:rPr>
        <w:t>6.4.10. Оказание помощи при повреждении костей</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повреждении костей таза и тазобедренных суставов необходимо обеспечить пострадавшему полный покой, под колени подложить валик из одежды, укрыть от холода, удалить изо рта и носа кровь, слизь.</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позвоночника требуется обеспечить полный покой в положении лежа на спине, на жестком щите.</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костей таза, бедер, позвоночника не снимать с пострадавшего одежду, не позволять ему двигаться.</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вывихе необходимо зафиксировать конечность в неподвижном состоянии, при растяжении связок требуется наложить на место растяжения тугую повязку и приложить холод.</w:t>
      </w:r>
    </w:p>
    <w:p>
      <w:pPr>
        <w:numPr>
          <w:ilvl w:val="0"/>
          <w:numId w:val="2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мелких ранах и ссадинах кожу вокруг них обработать спиртовым раствором йода, наложить бактерицидный лейкопластырь или повязку бинтом.</w:t>
      </w:r>
    </w:p>
    <w:p>
      <w:pPr>
        <w:spacing w:line="240" w:lineRule="auto"/>
        <w:rPr>
          <w:rFonts w:hAnsi="Times New Roman" w:cs="Times New Roman"/>
          <w:color w:val="000000"/>
          <w:sz w:val="24"/>
          <w:szCs w:val="24"/>
        </w:rPr>
      </w:pPr>
      <w:r>
        <w:rPr>
          <w:rFonts w:hAnsi="Times New Roman" w:cs="Times New Roman"/>
          <w:color w:val="000000"/>
          <w:sz w:val="24"/>
          <w:szCs w:val="24"/>
        </w:rPr>
        <w:t>6.4.11. Оказание помощи при ожогах</w:t>
      </w:r>
    </w:p>
    <w:p>
      <w:pPr>
        <w:spacing w:line="240" w:lineRule="auto"/>
        <w:rPr>
          <w:rFonts w:hAnsi="Times New Roman" w:cs="Times New Roman"/>
          <w:color w:val="000000"/>
          <w:sz w:val="24"/>
          <w:szCs w:val="24"/>
        </w:rPr>
      </w:pPr>
      <w:r>
        <w:rPr>
          <w:rFonts w:hAnsi="Times New Roman" w:cs="Times New Roman"/>
          <w:color w:val="000000"/>
          <w:sz w:val="24"/>
          <w:szCs w:val="24"/>
        </w:rPr>
        <w:t>Термические ожоги</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первой степени без нарушения целостности ожоговых пузырей требуется подставить обожженную часть тела под струю холодной воды на 10 - 15 минут или приложить холод на 20 - 30 минут. Нельзя смазывать обожженную поверхность.</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второй степени (образуются пузыри, наполненные жидкостью) необходимо наложить на обожженное место пострадавшего стерильную повязку, приложить холод. Нельзя сдирать с обожженной кожи остатки одежды, промывать ожоговую поверхность, присыпать, смазывать чем- либо, бинтовать, накладывать пластырь, вскрывать ожоговые пузыри, отслаивать кожу.</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тяжелых ожогах следует на обожженное место наложить стерильную повязку, положить холод и немедленно направить пострадавшего в лечебное учреждение.</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глаз пламенем, паром, водой, маслами, горючими смесями необходимо промыть глаз под струей холодной воды, дать пострадавшему обезболивающее средство.</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химическом ожоге (воздействие кислоты, щелочи, растворителя и т.п.) требуется немедленно снять одежду, пропитанную химическим веществом, обильно промыть ожоговую поверхность под струей холодной воды, дать пострадавшему обильное питье малыми порциями (холодная вода, растворы питьевой соды или соли - 1 чайная ложка на 1 литр воды). Нельзя использовать растворы кислот и щелочей для нейтрализации химического реагента на коже пострадавшего.</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фосфором (на коже фосфор вспыхивает и вызывает двойной ожог: химический и термический) необходимо немедленно промыть обожженное место под струей холодной воды 10-15 минут, с помощью какого- либо предмета удалить кусочки фосфора, наложить повязку.</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негашеной известью требуется удалить известь куском сухой ткани, обработать ожоговую поверхность растительным или животным маслом. Нельзя допустить соприкосновения извести с влагой (произойдет бурная химическая реакция, что усилит травму).</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глаз кислотами, щелочами, препаратами бытовой химии, аэрозолями необходимо осторожно раздвинуть веки и подставить глаз под струю холодной воды так, чтобы вода стекала от носа к наружному углу глаза. Нельзя применять нейтрализующую жидкость.</w:t>
      </w:r>
    </w:p>
    <w:p>
      <w:pPr>
        <w:numPr>
          <w:ilvl w:val="0"/>
          <w:numId w:val="2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ожогах глаз известью, карбидом кальция, кристаллами перманганата калия требуется быстро и тщательно удалить частицы вещества из глаза ватным тампоном. Запрещается мочить глаз и промывать водой.</w:t>
      </w:r>
    </w:p>
    <w:p>
      <w:pPr>
        <w:spacing w:line="240" w:lineRule="auto"/>
        <w:rPr>
          <w:rFonts w:hAnsi="Times New Roman" w:cs="Times New Roman"/>
          <w:color w:val="000000"/>
          <w:sz w:val="24"/>
          <w:szCs w:val="24"/>
        </w:rPr>
      </w:pPr>
      <w:r>
        <w:rPr>
          <w:rFonts w:hAnsi="Times New Roman" w:cs="Times New Roman"/>
          <w:color w:val="000000"/>
          <w:sz w:val="24"/>
          <w:szCs w:val="24"/>
        </w:rPr>
        <w:t>6.4.12. Оказание помощи при отравлениях</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отравлениях бензином, керосином, растворителями, очистителями (характерный запах изо рта, головокружение, тошнота, рвота, неустойчивость походки, в тяжелых случаях потеря сознания, судороги) при отсутствии сознания требуется положить пострадавшего на живот, приложить холод к голове, при наличии сознания - дать выпить до 3-х литров холодной воды, вызвать рвоту в целях очищения желудка, предложить пострадавшему прополоскать рот, дать обильное питье (2-3 литра сладкого чая). Нельзя употреблять молоко, кефир, растительные и животные жиры, которые усиливают всасывание яда.</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отравлении пищевыми продуктами необходимо вызвать у пострадавшего искусственную рвоту и промыть желудок, давая ему выпить большое количество теплой воды или слабого раствора питьевой соды.</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отравлениях кислотами необходимо тщательно промыть желудок водой и дать пострадавшему обволакивающее средство: молоко, сырые яйца.</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отравлении газами пострадавшего необходимо вынести из помещения на свежий воздух или устроить в помещении сквозняк, открыв окна и двери.</w:t>
      </w:r>
    </w:p>
    <w:p>
      <w:pPr>
        <w:numPr>
          <w:ilvl w:val="0"/>
          <w:numId w:val="2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 всех случаях отравления пострадавшего необходимо направить в лечебное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6.4.13. Первая помощь при поражениях электрическим током</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поражении электрическим током необходимо, соблюдая меры безопасности, как можно быстрее прекратить воздействие электротока на пострадавшего (при напряжении до 1000 В - отключить напряжение, сбросить сухим токонепроводящим предметом провод с пострадавшего). Не допускается приступать к оказанию первой помощи, не освободив пострадавшего от действия электрического тока и не обеспечив собственную безопасность.</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освобождении пострадавшего от воздействия электрического тока, оказывающий помощь не должен прикасаться к пострадавшему без применения надлежащих мер предосторожности, необходимо следить за тем, чтобы самому не оказаться в контакте с токоведущей частью или под шаговым напряжением, находясь в зоне растекания тока замыкания на землю (не менее 8 метров от места касания провода земли).</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напряжении до 1000 В для освобождения пострадавшего от токоведущих частей или провода следует:</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воспользоваться каким-либо сухим предметом, не проводящим электрический ток (канатом, палкой, доской);</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изолировать себя от действия электрического тока, встав на сухую доску;</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оттащить пострадавшего:</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 одежду (если она сухая и отстает от тела), избегая при этом прикосновения к окружающим металлическим предметам и частям тела пострадавшего, не прикрытым одеждой;</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 ноги, при этом оказывающий помощь не должен касаться его обуви или одежды без средств электрозащиты своих рук, так как обувь и одежда могут быть сырыми и являться проводниками электрического тока;</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действовать одной рукой.</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Если электрический ток проходит в землю через пострадавшего, который сжимает в руке провод, находящийся под напряжением, то прервать действие электрического тока можно следующим образом:</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отделить пострадавшего от земли (например, подсунуть под него сухую доску);</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перерубить провод топором с сухой деревянной рукояткой;</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перекусить провод, применяя инструмент с изолирующими рукоятками (кусачки, пассатижи);</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отбросить перерубленный (перекушенный) провод от пострадавшего, используя подручные средства из изоляционного материала (сухую доску, черенок лопаты и пр.).</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Если пострадавший находится на высоте, то до прекращения действия электрического тока следует принять меры по предотвращению падения пострадавшего и получения дополнительной травмы.</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напряжении свыше 1000 В оказывать помощь пострадавшему допускается только после снятия напряжения с токоведущих частей или провода и их заземления.</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После освобождения пострадавшего от действия электрического тока, в зависимости от его состояния, необходимо оказать ему первую помощь. Пострадавшему следует расстегнуть одежду, обеспечить приток свежего воздуха. При поражении электрическим током у пострадавшего возможны остановка дыхания и прекращение сердечной деятельности.</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случае отсутствия дыхания необходимо приступить к искусственной вентиляции легких, при отсутствии дыхания и прекращении сердечной деятельности следует применить искусственное дыхание и непрямой массаж сердца до тех пор, пока не восстановится естественное дыхание пострадавшего или до прибытия бригады скорой медицинской помощи.</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После того, как пострадавший придет в сознание, необходимо на место термического ожога на пораженный участок кожи наложить стерильную повязку и принять меры к устранению возможных механических повреждений (ушибов, переломов).</w:t>
      </w:r>
    </w:p>
    <w:p>
      <w:pPr>
        <w:numPr>
          <w:ilvl w:val="0"/>
          <w:numId w:val="2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Пострадавшего от поражения электрическим током, независимо от его самочувствия и отсутствия жалоб, необходимо направить в медицинское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6.4.14. Первая помощь при состояниях, связанных со здоровьем</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обмороке (причины возникновения - недостаток кислорода в воздухе, падение артериального давления, потеря крови, в том числе внутреннее кровотечение, болевые и психические травмы) необходимо придать пострадавшему лежачее положение, расстегнуть одежду и пояс, обеспечить доступ свежего воздуха и возвышенное положение нижних конечностей, надавить на болевую точку под носом или помассировать ее. Если пострадавший в течение 3-4 минут не пришел в сознание необходимо перевернуть его на живот и приложить холод к голове. При болях в животе или повторных обмороках (возможно внутреннее кровотечение) требуется положить на живот холод (бутылка или пакет с холодной водой или снегом). При голодном обмороке - дать сладкий чай и обеспечить покой (нельзя кормить).</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тепловом, солнечном ударе (слабость, сонливость, головная боль, жажда, тошнота, возможны учащение дыхания, повышение температуры, потеря сознания) пострадавшего необходимо перенести (перевести) в прохладное место, приложить холод к голове, шее, грудиб (можно вылить на грудь ведро холодной воды). При судорогах – повернуть пострадавшего на живот и прижать плечевой пояс и голову к полу. При потере сознания более чем на 3 - 4 минуты требуется перевернуть пострадавшего на живот.</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эпилептическом припадке (внезапная потеря сознания с характерным вскриком перед падением; часто расширенные зрачки, судороги, непроизвольные телодвижения, пенистые выделения изо рта, непроизвольное мочеиспускание, после приступа - кратковременная потеря памяти) требуется отодвинуть больного от опасных предметов и повернуть на бок, положить под голову мягкий предмет.</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переохлаждении требуется вынести (вывести) пострадавшего за пределы зоны поражения, обеспечив собственную безопасность, занести (завести) в теплое помещение или согреть (укутать теплым одеялом, одеждой). Вызвать (самостоятельно или с помощью окружающих) скорую медицинскую помощь. Если пострадавший в сознании, дать обильное горячее сладкое питьё (накормить горячей пищей).</w:t>
      </w:r>
    </w:p>
    <w:p>
      <w:pPr>
        <w:numPr>
          <w:ilvl w:val="0"/>
          <w:numId w:val="2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обморожении требуется внеси пострадавшего в теплое помещение, укутать отмороженные участки тела в несколько слоев, а самого пострадавшего в одеяла, при необходимости переодеть в сухую одежду, дать обильное горячее сладкое питьё (накормить горячей пищей). Нельзя ускорять внешнее согревание отмороженных частей тела (растирать или смазывать обмороженную кожу чем-либо, помещать обмороженные конечности в теплую воду или обкладывать их грелками), запрещено растирать снегом отмороженные участки. Вызвать (самостоятельно или с помощью окружающих) скорую медицинскую помощь.</w:t>
      </w:r>
    </w:p>
    <w:p>
      <w:pPr>
        <w:spacing w:line="240" w:lineRule="auto"/>
        <w:rPr>
          <w:rFonts w:hAnsi="Times New Roman" w:cs="Times New Roman"/>
          <w:color w:val="000000"/>
          <w:sz w:val="24"/>
          <w:szCs w:val="24"/>
        </w:rPr>
      </w:pPr>
      <w:r>
        <w:rPr>
          <w:rFonts w:hAnsi="Times New Roman" w:cs="Times New Roman"/>
          <w:color w:val="000000"/>
          <w:sz w:val="24"/>
          <w:szCs w:val="24"/>
        </w:rPr>
        <w:t>6.4.15. При укусах насекомых требуется приложить холод к месту укуса (при укусе пчелы - удалить безопасно жало), при возникновении аллергической реакции следует обратиться к врачу.</w:t>
      </w:r>
    </w:p>
    <w:p>
      <w:pPr>
        <w:spacing w:line="240" w:lineRule="auto"/>
        <w:rPr>
          <w:rFonts w:hAnsi="Times New Roman" w:cs="Times New Roman"/>
          <w:color w:val="000000"/>
          <w:sz w:val="24"/>
          <w:szCs w:val="24"/>
        </w:rPr>
      </w:pPr>
      <w:r>
        <w:rPr>
          <w:rFonts w:hAnsi="Times New Roman" w:cs="Times New Roman"/>
          <w:color w:val="000000"/>
          <w:sz w:val="24"/>
          <w:szCs w:val="24"/>
        </w:rPr>
        <w:t>6.4.16. При укусе змеи необходимо уложить пострадавшего, обеспечить ему покой, ограничить подвижность конечности - при укусе ноги прибинтовать ее к другой ноге, при укусе руки зафиксировать ее к туловищу в согнутом положении. При отсутствии признаков жизни требуется приступить к сердечно-легочной реанимации, вызвать (самостоятельно или с помощью окружающих) скорую медицинскую помощь. Проводить реанимацию необходимо до восстановления самостоятельного дыхания или до прибытия медицинского персонала. После восстановления дыхания (или если дыхание было сохранено) необходимо придать пострадавшему устойчивое боковое положение, обеспечить постоянный контроль за дыханием до прибытия скорой медицинской помощи.</w:t>
      </w:r>
    </w:p>
    <w:p>
      <w:pPr>
        <w:spacing w:line="240" w:lineRule="auto"/>
        <w:rPr>
          <w:rFonts w:hAnsi="Times New Roman" w:cs="Times New Roman"/>
          <w:color w:val="000000"/>
          <w:sz w:val="24"/>
          <w:szCs w:val="24"/>
        </w:rPr>
      </w:pPr>
      <w:r>
        <w:rPr>
          <w:rFonts w:hAnsi="Times New Roman" w:cs="Times New Roman"/>
          <w:color w:val="000000"/>
          <w:sz w:val="24"/>
          <w:szCs w:val="24"/>
        </w:rPr>
        <w:t>6.4.17. Во всех случаях поражения электрическим током, получения механических травм, тяжелых термических и химических ожогов, падения с высоты, отравлениях ядовитыми жидкостями, газами, травмах глаз, укусах ядовитых змей пострадавшего необходимо срочно доставить в ближайшее медицинское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7. Требования охраны труда по окончании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p>
    <w:p>
      <w:pPr>
        <w:spacing w:line="240" w:lineRule="auto"/>
        <w:rPr>
          <w:rFonts w:hAnsi="Times New Roman" w:cs="Times New Roman"/>
          <w:color w:val="000000"/>
          <w:sz w:val="24"/>
          <w:szCs w:val="24"/>
        </w:rPr>
      </w:pPr>
      <w:r>
        <w:rPr>
          <w:rFonts w:hAnsi="Times New Roman" w:cs="Times New Roman"/>
          <w:color w:val="000000"/>
          <w:sz w:val="24"/>
          <w:szCs w:val="24"/>
        </w:rPr>
        <w:t>7.1.1. В установленном порядке сдайте смену сменщику.</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Инструмент, приспособления, оснастку, материалы, обтирочный материал и др. убрать в предназначенные для их хранения места.</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7.3.1. По окончании работы следует привести в порядок рабочую зону.</w:t>
      </w:r>
    </w:p>
    <w:p>
      <w:pPr>
        <w:spacing w:line="240" w:lineRule="auto"/>
        <w:rPr>
          <w:rFonts w:hAnsi="Times New Roman" w:cs="Times New Roman"/>
          <w:color w:val="000000"/>
          <w:sz w:val="24"/>
          <w:szCs w:val="24"/>
        </w:rPr>
      </w:pPr>
      <w:r>
        <w:rPr>
          <w:rFonts w:hAnsi="Times New Roman" w:cs="Times New Roman"/>
          <w:b/>
          <w:bCs/>
          <w:color w:val="000000"/>
          <w:sz w:val="24"/>
          <w:szCs w:val="24"/>
        </w:rPr>
        <w:t>7.4.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7.4.1. Снять средства индивидуальной защиты, спецодежду, спецобувь, осмотреть и удостовериться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7.4.2. Перед переодеванием в личную одежду вымыть руки и лицо.</w:t>
      </w:r>
    </w:p>
    <w:p>
      <w:pPr>
        <w:spacing w:line="240" w:lineRule="auto"/>
        <w:rPr>
          <w:rFonts w:hAnsi="Times New Roman" w:cs="Times New Roman"/>
          <w:color w:val="000000"/>
          <w:sz w:val="24"/>
          <w:szCs w:val="24"/>
        </w:rPr>
      </w:pPr>
      <w:r>
        <w:rPr>
          <w:rFonts w:hAnsi="Times New Roman" w:cs="Times New Roman"/>
          <w:b/>
          <w:bCs/>
          <w:color w:val="000000"/>
          <w:sz w:val="24"/>
          <w:szCs w:val="24"/>
        </w:rPr>
        <w:t>7.5.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7.5.1. По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7.5.2. Выйти с территории предприятия через проходную.</w:t>
      </w:r>
    </w:p>
    <w:p>
      <w:pPr>
        <w:spacing w:line="240" w:lineRule="auto"/>
        <w:rPr>
          <w:rFonts w:hAnsi="Times New Roman" w:cs="Times New Roman"/>
          <w:color w:val="000000"/>
          <w:sz w:val="24"/>
          <w:szCs w:val="24"/>
        </w:rPr>
      </w:pPr>
      <w:r>
        <w:rPr>
          <w:rFonts w:hAnsi="Times New Roman" w:cs="Times New Roman"/>
          <w:color w:val="000000"/>
          <w:sz w:val="24"/>
          <w:szCs w:val="24"/>
        </w:rPr>
        <w:t>7.5.3. Оставаться на территории предприятия после окончания смены без ведома сменного мастера или начальника не допускается.</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78a2df03738241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