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оператора котельной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оператора котельной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оператора котельной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для оператора котельной;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оператора котельной;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оператора котельной;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операторами котельной;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оператора котельной.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операторов котельной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объектов теплоснабжения и теплопотребляющих 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17.12.2020 № 924н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Федеральная служба по экологическому, технологическому и атомному надзору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от 15 декабря 2020 года N 531 Об утверждении федеральных норм и правил в области промышленной безопасности "Правила безопасности сетей газораспределения и газопотребления"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оператором котельной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оператор котельной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оператора могут воздействовать следующие опасные и вредные производственные факторы, в том числе: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оборудования, инструмента;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шероховатость на поверхностях оборудования, отходов и т. д.;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разрушающиеся конструкции;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зоны, наличие прямой и отраженной блескости, повышенная пульсация светового потока;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электрической цепи, замыкание которой может пройти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в воздухе рабочей зоны пыли и других вредных веществ;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и вибрации;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высокое давление и температура поверхностей нагрева;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пожаровзрывоопасные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оператором котельной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оператор котельной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оператору котельной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и надеть спецодежду, спецобувь и другие средства индивидуальной защиты установленного образца (в зависимости от условий и характера выполняемых работ). Застегнуть или обвязать обшлага рукавов, заправить одежду так, чтобы не было развевающихся концов, волосы убрать под плотно облегающий головной убор.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Получить задание на выполнение работы у руководителя работ, ознакомиться со сменным журналом и журналом распоряжений администрации цеха.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рабочее место: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габариты подходов и проходов на рабочее место. Убрать из-под ног все, что может помешать выполнению работ или создать дополнительную опасность;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освещенности рабочего места (освещенность должна быть достаточной, но свет не должен слепить глаза);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и проверить исправность котлов, газового и вспомогательного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работы предохранительного клапана, манометров, водоуказательных приборов, запорной, паровой, питательной, продувочной арматуры, работу автоматики регулирования и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аварийного освещения;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отсутствии утечки газа и загазованности помещения котельной;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исправности работы приточно-вытяжной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В случае неполного обеспечения средствами защиты или их отсутствия, а также в случае необеспечения безопасных и здоровых условий выполнения работ оператору запрещается приступать к выполнению задания до полного обеспечения средствами защиты и обеспечения безопасных и здоровых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Обнаруженные нарушения требований безопасности должны быть устранены оператором собственными силами до начала работ, а при невозможности или недостаточной квалификации сделать это оператор обязан сообщить о них руководителю работ и до их устранения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Обо всех обнаруженных неисправностях инструмента,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Перед началом работы с электроинструментом следует проверить: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работоспособность устройства защитного отключения (в зависимости от условий работы);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Оператор обязан правильно применять во время работы выданные ему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необходимо быть внимательным и осторожным, не отвлекаться на посторонние дела и разговоры, не отвлекать от работы других. Не допускать на рабочее место лиц, не имеющих отношения к выполняемой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Соблюдать трудовую и технологическую дисциплину, воздерживаться от действий, мешающих другим работникам выполнять их трудовые обязанности, содействовать устранению причин, мешающих нормальной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Поддерживать порядок на своем рабочем месте, очищать его от мусора и производственных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Оператор должен выполнять только ту работу, которая ему поручена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 до повторной проверки воздуха с подтвержденными отсутствием в нем газа и достаточностью кислорода.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эксплуатировать объекты теплоснабжения и теплопотребляющие установки, если: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 манометре отсутствует пломба или клеймо с отметкой о проведении поверки;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истек срок поверки манометра;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разбито стекло или имеются другие повреждения манометра, которые могут отразиться на правильности его показаний.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проведении газоопасных работ необходимо соблюдение следующих требований: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в качестве переносного источника света должны использоваться только светильники во взрывозащищенном исполнении напряжением не выше 12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Подготовка котла к растопке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Подготовка котла к растопке производится по письменному распоряжению администрации цеха (начальника, зам. начальника, мастера). Оператор должен быть заблаговременно предупрежден о времени растопки котла.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Перед растопкой котла оператор обязан проверить: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котла к растопке;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обмуровки;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заглушек на питательной, продувочной паровой линии и у предохранительных клапанов;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водоуказательных приборов, манометров, клапанов, запорной арматуры;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автоматики регулирования безопасности;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людей или посторонних предметов в топке котла;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пробным пуском проверить работу насосов, дымососов, вентиляторов.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Заполнить котел до низшего уровня водой, после заполнения проверить плотность фланцевых соединений через запорную продувочную арматуру. Если котел с водой – проверить достаточное наличие воды в котле.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Подготовить газовое оборудование, проверить, нет ли утечек газа, путем обмыливания, проверить на плотность предохранительный запорный клапан.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Произвести вентиляцию топки путем включения дымососа и вентилятора, вентилировать в течение 15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Растопка котла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Растопка котла должна производиться при следующих параметрах: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воды в котле – низший;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тяга – 0,5 мм вод. ст.;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давление газа перед горелками 20 мм вод. cт.;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давление воздуха – 0 мм вод. 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Растопка производится при уменьшенной тяге, слабом огне, закрытом паровентиле и открытом предохранительном клапане.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растопке котла необходимо обеспечить равномерный прогрев частей котла, при этом во время растопки котла газы направлять помимо экономайзера.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поднятии давления пара в котле до 1 атмосферы включить в работу экономайзер.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Когда из предохранительного клапана начинает выходить пар, необходимо закрыть его, усилив при этом тягу, подачу газа и воздуха. Одновременно следить за водой в котле и давлением пара.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Подтягивание болтов, люков во время работы производить только в присутствии руководителя работ с большой осторожностью гаечным ключом без удлиняющих рычагов. Подтягивание можно производить при давлении не более трех атмосфер.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работе котла продуть водоуказательные стекла при давлении 0,5 атмосфер, а также при включении в паровую магистраль.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Перед включением котла в работу должны быть проверены: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действия предохранительных клапанов, водоуказательных приборов, манометров, питательных приборов;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и включение автоматики безопасности, автоматики регулирования, сигнализации.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Включение котла в паровую магистраль производится только после выравнивания давления на котле и паровой магистрали после тщательного прогрева и продувки паропровода.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Если при включении котла в паровую магистраль возникают толчки, удары, необходимо увеличить продувку паропровода и приостановить включение паропровода в магистраль.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После включения котла в паровую магистраль необходимо следить за уровнем воды в котле по водоуказательным стеклам, давлением пара по манометру, давлением газа, воздуха, разрежением, исправностью работы питательных приборов, дымососов, вентиляторов.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Время начала растопки и включения котла в работу должно быть записано оператором в сменном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Работа котла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Во время дежурства оператор должен следить за исправностью котла и всего оборудования котельной и строго соблюдать установленный режим работы котла.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Выявленные в процессе работы неисправности оборудования должны записываться в сменный журнал. Оператор должен немедленно принять меры по устранению неисправностей, угрожающих безопасной работе оборудования. Если неисправность устранить собственными силами невозможно, то необходимо сообщить об этом администрации цеха.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Основное внимание во время работы следует обратить: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поддержание нормального уровня воды в котле и равномерное его питание водой, при этом нельзя допускать, чтобы уровень воды опускался ниже допустимого нижнего уровня или поднимался выше допустимого высшего уровня;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поддержание нормального давления пара не свыше 13,2 атмосфер;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поддержание температуры питательной воды после экономайзера;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нормальную работу горелок.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 время смены производить проверку с записью в журнале: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манометра – один раз в смену;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водоуказательных приборов с продувкой стекол – один раз в смену;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предохранительных клапанов с продувкой их – один раз в смену;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исправности питательных приборов с кратковременным опробованием каждого в работе – один раз в смену;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продувку котлов производить один раз в смену и при необходимости по указанию лаборанта. Перед продувкой котлов должны быть предупреждены работающий персонал в котельной и особенно лица, связанные с ремонтом котлов. Уровень воды в котле перед продувкой должен быть немного выше нормального.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Открытие продувочного вентиля должно производиться осторожно, постепенно, сначала открывается второй вентиль по ходу от котла, затем первый, при закрытии – наоборот, сначала первый, затем второй. Во время продувки котла необходимо вести усиленное наблюдение за уровнем воды в котле.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производить продувку котла при неисправной арматуре и при помощи удлиненных рычагов. Время начала и окончания продувки записывать в сменный журнал.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Следить за исправностью и работой автоматики безопасности и регулирования.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Остановка котла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Перед остановкой котла необходимо: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поддерживать воду в котле немного выше среднего уровня;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подачу газа и воздуха в топку котла путем равномерного снижения подачи газа и воздуха;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дутье, усилить тягу;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постепенно сбрасывать пар;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котел от паровой магистрали;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через 5 минут после отключения газопровода остановить дутьевой вентилятор;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через 15 минут остановить дымосос;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снижения давления до «0» открыть предохранительный клапан.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оператором котельной возможно возникновение следующих аварийных ситуаций: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аварии котла оператор обязан: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мгновенно перекрыть подачу газа, закрыть дутье, ослабить тягу;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не было спуска воды, произвести питание котла, лишний пар выпустить через предохранительный клапан.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неисправности предохранительного клапана необходимо прекратить подачу газа, продолжая работать дымососом и вентилятором. Подпитать котел водой выше верхнего уровня. Отключить пар от главного паропровода и паропровода на собственные нужды, сделать запись в журнале об отключении котла и причине отключения. Сообщить администрации цеха об отключении.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Если давление в барабане котла поднялось выше разрешенного на 10 процентов и продолжает расти при отключенной подаче топлива, уменьшении тяги и дутья и усиленном питании котла водой, необходимо подпитать котел выше среднего уровня, произвести продувку котла в одной из точек, одновременно подпитывая котел. Отключить котел от главного паропровода и паропровода на собственные нужды. Сделать запись в сменном журнале об отключении и причине отключения, сообщить администрации цеха об остановке котла.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снижении уровня воды ниже низшего допустимого уровня, несмотря на усиленное питание котла водой, необходимо отключить котел от главного паропровода и паропровода на собственные нужды. При необходимости включить в работу второй насос на резервной питательной линии. Проверить работу водоуказательных колонок. Сделать запись в сменном журнале об остановке котла и причине остановки, сообщить администрации цеха.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повышении уровня воды выше высшего допустимого уровня, если продувкой не удается снизить его, необходимо прекратить подачу топлива, продолжая вентилировать топку. Проверить исправность и закрытие вентилей по байпасной и резервной линии. Сделать запись в сменном журнале об остановке котла и причине остановки, сообщить администрации цеха об остановке котла.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прекращении действия всех питательных насосов необходимо прекратить подачу газа, продолжая вентилировать топку, отключить подачу пара с котлов, стравить давление пара через предохранительные клапаны. При давлении пара в котлах ниже, чем на коллекторе городской воды, произвести подпитку котлов через задвижку с гребенки «Питание котлов», убедившись перед этим, что уровень в барабане котла выше нижней кромки водоуказательной колонки. Сделать запись в сменном журнале об остановке котла и причине остановки, сообщить администрации цеха об остановке котла.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прекращении действия всех указателей уровня прекратить подачу газа, продолжая вентилировать топку. Отключить пар от главного паропровода и паропровода на собственные нужды. Если давление пара продолжает расти, необходимо стравить его через предохранительный клапан. Сделать запись в сменном журнале об остановке котла и причине остановки, сообщить администрации цеха об остановке котла.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Если в основных элементах котла (барабане, пароводоперепускных и водоопускных трубах, паровых и питательных трубопроводах, внешнем сепараторе, арматуре) будут обнаружены трещины, выпучины, пропуски в сварных швах, обрыв анкерного болта или связи, необходимо остановить подачу газа, продолжая вентилировать топку. Усилить питание котла водой до верхней кромки водоуказательных приборов. Если воды в стеклах не видно, то питание прекратить. Отключить пар от главного паропровода и паропровода на собственные нужды. Сделать запись в сменном журнале об остановке котла, сообщить администрации цеха об остановке котла.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При погасании факелов в топке при камерном сжигании топлива прекратить подачу газа, продолжая вентилировать топку, отключить пар от главного паропровода и паропровода на собственные нужды. Сделать запись в сменном журнале об остановке котла и причине остановки, сообщить администрации цеха об остановке котла.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неисправности автоматики безопасности или аварийной сигнализации, включая исчезновение напряжения на всех контрольно-измерительных приборах, устройствах дистанционного и автоматического управления, необходимо прекратить подачу топлива из ГРП и отключить пар от главного паропровода и паропровода на собственные нужды. Сделать запись в сменном журнале об остановке котла и причине остановки, сообщить администрации цеха об остановке котла.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При возникновении пожара в котельной, угрожающего обслуживающему персоналу и котлу, необходимо прекратить подачу топлива с ГРП и сообщить о пожаре администрации цеха. Поддерживать уровень воды выше среднего положения. Стравить пар через предохранительные клапаны. Сделать запись в сменном журнале об остановке котла и причине остановки, сообщить администрации цеха об остановке котла.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Во всех случаях необходимо выполнять указания руководителя работ по ликвидации последствий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Объекты теплоснабжения и теплопотребляющие установки (в том числе котлы) должны немедленно останавливаться и отключаться действием защит или персоналом в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обнаружения неисправности предохранительных клапанов (в том числе отсечных);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если давление в барабане котла поднялось выше разрешенного на 10 процентов и продолжает расти;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снижения уровня воды ниже низшего допустимого уровня;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повышения уровня воды выше высшего допустимого уровня;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прекращения действия всех питательных насосов;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прекращения действия всех указателей уровня воды прямого действия;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если в основных элементах котла (барабане, коллекторе, паросборной камере, пароводоперепускных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выпучины, пропуски в их сварных швах, обрыв анкерного болта или связи;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погасания факелов в топке при камерном сжигании топлива;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снижения расхода воды через водогрейный котел ниже минимально допустимого значения;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снижения давления воды в тракте водогрейного котла ниже допустимого;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11) повышения температуры воды на выходе из водогрейного котла до значения на 20 °С ниже температуры насыщения, соответствующей рабочему давлению воды в выходном коллекторе котла;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13) возникновения в производственном помещении (котельной) пожара, угрожающего обслуживающему персоналу или оборудованию (котлу, аппарату, агрегату, трубопроводу, установке);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14) несрабатывания технологических защит, действующих на останов котла;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15) возникновения загазованности в производственном помещении (котельной);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16) взрыва в топке, взрыва или загорания горючих отложений в газоходах, разогрева докрасна несущих балок каркаса котла;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17) обрушения обмуровки, а также других повреждений, угрожающих работникам или оборудованию;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18) неисправности запально-защитного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Сообщить руководителю работ обо всех замеченных во время работы неисправностях и недостатках, сделать запись в сменном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Проинформировать принимающего смену оператора о работе котлов и всего оборудования в течение смены, а также о проводимых изменениях в режиме работы котлов.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окончании очистки или ремонта котла (газохода) необходимо удостовериться в том, что в нем не осталось людей и каких-либо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99797bfce074e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