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оператора тепловых пушек</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Требования охраны труда, изложенные в настоящей Инструкции, распространяются на лиц, выполняющих работу оператора тепловых пушек.</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разработана на основе установленных обязательных требований по охране труда в Российской Федерации, а также: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результатов специальной оценки условий труда;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определения профессиональных рисков и опасностей;</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анализа результатов расследования травмирования.</w:t>
      </w:r>
    </w:p>
    <w:p>
      <w:pPr>
        <w:spacing w:line="240" w:lineRule="auto"/>
        <w:rPr>
          <w:rFonts w:hAnsi="Times New Roman" w:cs="Times New Roman"/>
          <w:color w:val="000000"/>
          <w:sz w:val="24"/>
          <w:szCs w:val="24"/>
        </w:rPr>
      </w:pPr>
      <w:r>
        <w:rPr>
          <w:rFonts w:hAnsi="Times New Roman" w:cs="Times New Roman"/>
          <w:color w:val="000000"/>
          <w:sz w:val="24"/>
          <w:szCs w:val="24"/>
        </w:rPr>
        <w:t>1.3. Выполнение требований настоящей инструкции обязательно для всех работников при выполнении должностных обязанностей независимо от их категории, квалификации и стажа работы.</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 Статья 212, 214, 221, 225 </w:t>
      </w:r>
      <w:r>
        <w:rPr>
          <w:rFonts w:hAnsi="Times New Roman" w:cs="Times New Roman"/>
          <w:color w:val="000000"/>
          <w:sz w:val="24"/>
          <w:szCs w:val="24"/>
        </w:rPr>
        <w:t>Трудового кодекса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2.2. </w:t>
      </w:r>
      <w:r>
        <w:rPr>
          <w:rFonts w:hAnsi="Times New Roman" w:cs="Times New Roman"/>
          <w:color w:val="000000"/>
          <w:sz w:val="24"/>
          <w:szCs w:val="24"/>
        </w:rPr>
        <w:t>Приказ Минтруда "Об утверждении основных требований к порядку разработки и содержанию правил и инструкций по охране труда, разрабатываемых работодателем" от 29.10.2021 года №772н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2.3. </w:t>
      </w:r>
      <w:r>
        <w:rPr>
          <w:rFonts w:hAnsi="Times New Roman" w:cs="Times New Roman"/>
          <w:color w:val="000000"/>
          <w:sz w:val="24"/>
          <w:szCs w:val="24"/>
        </w:rPr>
        <w:t>Порядок обучения по охране труда и проверки знания требований охраны труда, утв. Постановлением Правительства РФ от 24.12.2021 № 2464</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2.4. </w:t>
      </w:r>
      <w:r>
        <w:rPr>
          <w:rFonts w:hAnsi="Times New Roman" w:cs="Times New Roman"/>
          <w:color w:val="000000"/>
          <w:sz w:val="24"/>
          <w:szCs w:val="24"/>
        </w:rPr>
        <w:t>Приказ Минздрава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2.5. </w:t>
      </w:r>
      <w:r>
        <w:rPr>
          <w:rFonts w:hAnsi="Times New Roman" w:cs="Times New Roman"/>
          <w:color w:val="000000"/>
          <w:sz w:val="24"/>
          <w:szCs w:val="24"/>
        </w:rPr>
        <w:t>Правила противопожарного режима в РФ, утвержденные постановлением Правительства от 16.09.2020 № 1479</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2.6. </w:t>
      </w:r>
      <w:r>
        <w:rPr>
          <w:rFonts w:hAnsi="Times New Roman" w:cs="Times New Roman"/>
          <w:color w:val="000000"/>
          <w:sz w:val="24"/>
          <w:szCs w:val="24"/>
        </w:rPr>
        <w:t>Перечень мероприятий по оказанию первой помощи и перечень состояний, при которых оказывается первая помощь, утвержденные приказом Минздравсоцразвития от 04.05.2012 № 477н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3. Общие требования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оператором тепловых пушек допускаются лица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color w:val="000000"/>
          <w:sz w:val="24"/>
          <w:szCs w:val="24"/>
        </w:rPr>
        <w:t>3.2.2. Работник несет ответственность за нарушение требований настоящей инструкции в порядке, установленном Правилами внутреннего трудового распорядка и действующим законодательством.</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3.3. Требования по выполнению режимов труда и отдыха при выполнении работ </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Правилами внутреннего трудового распорядка </w:t>
      </w:r>
      <w:r>
        <w:rPr>
          <w:rFonts w:hAnsi="Times New Roman" w:cs="Times New Roman"/>
          <w:color w:val="000000"/>
          <w:sz w:val="24"/>
          <w:szCs w:val="24"/>
        </w:rPr>
        <w:t>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3.4.1. При выполнении работ на работника могут воздействовать опасные и вредные производственные факторы</w:t>
      </w:r>
      <w:r>
        <w:rPr>
          <w:rFonts w:hAnsi="Times New Roman" w:cs="Times New Roman"/>
          <w:color w:val="000000"/>
          <w:sz w:val="24"/>
          <w:szCs w:val="24"/>
        </w:rPr>
        <w:t>:</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подвижные части механического оборудования;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температура поверхностей оборудования, изделий;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температура воздуха рабочей зоны;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пониженная влажность воздуха;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подвижность воздуха;</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повышенное значение напряжения в электрической цепи.</w:t>
      </w:r>
    </w:p>
    <w:p>
      <w:pPr>
        <w:spacing w:line="240" w:lineRule="auto"/>
        <w:rPr>
          <w:rFonts w:hAnsi="Times New Roman" w:cs="Times New Roman"/>
          <w:color w:val="000000"/>
          <w:sz w:val="24"/>
          <w:szCs w:val="24"/>
        </w:rPr>
      </w:pPr>
      <w:r>
        <w:rPr>
          <w:rFonts w:hAnsi="Times New Roman" w:cs="Times New Roman"/>
          <w:color w:val="000000"/>
          <w:sz w:val="24"/>
          <w:szCs w:val="24"/>
        </w:rPr>
        <w:t>3.4.2. В качестве опасностей в соответствии с перечнем профессиональных рисков и опасностей, представляющих угрозу жизни и здоровью работников, при выполнении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Механические опасности: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падения груза</w:t>
      </w:r>
    </w:p>
    <w:p>
      <w:pPr>
        <w:spacing w:line="240" w:lineRule="auto"/>
        <w:rPr>
          <w:rFonts w:hAnsi="Times New Roman" w:cs="Times New Roman"/>
          <w:color w:val="000000"/>
          <w:sz w:val="24"/>
          <w:szCs w:val="24"/>
        </w:rPr>
      </w:pPr>
      <w:r>
        <w:rPr>
          <w:rFonts w:hAnsi="Times New Roman" w:cs="Times New Roman"/>
          <w:color w:val="000000"/>
          <w:sz w:val="24"/>
          <w:szCs w:val="24"/>
        </w:rPr>
        <w:t>Электрические опасности: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связанные с воздействием микроклимата и климатические опасности: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пониженных температур воздуха;</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воздействия повышенных температур воздуха.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Работник должен обеспечиваться необходимыми средствами индивидуальной защиты в соответствии с нормами бесплатной выдачи спецодежды, спецобуви и других средств индивидуальной защиты, утвержденными приказом </w:t>
      </w:r>
      <w:r>
        <w:rPr>
          <w:rFonts w:hAnsi="Times New Roman" w:cs="Times New Roman"/>
          <w:color w:val="000000"/>
          <w:sz w:val="24"/>
          <w:szCs w:val="24"/>
        </w:rPr>
        <w:t>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3.5.2. Работнику, занятому на работах, связанных с трудносмываемыми загрязнениями (маслами, смазками, нефтепродуктами и др.), выдаются смывающие и обезвреживающие средства для рук в соответствии "Типовыми нормами бесплатной выдачи работникам смывающих и (или) обезвреживающих средств", утвержденных приказом </w:t>
      </w:r>
      <w:r>
        <w:rPr>
          <w:rFonts w:hAnsi="Times New Roman" w:cs="Times New Roman"/>
          <w:color w:val="000000"/>
          <w:sz w:val="24"/>
          <w:szCs w:val="24"/>
        </w:rPr>
        <w:t>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3.5.3.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3.5.4.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3.5.5.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_______</w:t>
      </w:r>
      <w:r>
        <w:rPr>
          <w:rFonts w:hAnsi="Times New Roman" w:cs="Times New Roman"/>
          <w:color w:val="000000"/>
          <w:sz w:val="24"/>
          <w:szCs w:val="24"/>
        </w:rPr>
        <w:t xml:space="preserve">любым доступным для этого способом и </w:t>
      </w:r>
      <w:r>
        <w:rPr>
          <w:rFonts w:hAnsi="Times New Roman" w:cs="Times New Roman"/>
          <w:color w:val="000000"/>
          <w:sz w:val="24"/>
          <w:szCs w:val="24"/>
        </w:rPr>
        <w:t>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3.6.3. В случае заболевания, плохого самочувствия обязан сообщить о своем состоянии непосредственному руководителю и обратиться за медицинской помощью.</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3.7.3.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3.7.4.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color w:val="000000"/>
          <w:sz w:val="24"/>
          <w:szCs w:val="24"/>
        </w:rPr>
        <w:t>3.7.5. Запрещается употреблять спиртные напитки и находиться на территории предприятия в нетрезвом состоянии или под воздействием наркотических и других веществ.</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оператор обязан:</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работу местной вытяжной вентиляции, воздушного душирования и</w:t>
      </w:r>
      <w:r>
        <w:br/>
      </w:r>
      <w:r>
        <w:rPr>
          <w:rFonts w:hAnsi="Times New Roman" w:cs="Times New Roman"/>
          <w:color w:val="000000"/>
          <w:sz w:val="24"/>
          <w:szCs w:val="24"/>
        </w:rPr>
        <w:t>оснащенность рабочего места необходимым для работы оборудованием, инвентарем, приспособлениями и инструментом.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 для безопасной работы.</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обеспечить наличие свободных проходов.</w:t>
      </w:r>
    </w:p>
    <w:p>
      <w:pPr>
        <w:spacing w:line="240" w:lineRule="auto"/>
        <w:rPr>
          <w:rFonts w:hAnsi="Times New Roman" w:cs="Times New Roman"/>
          <w:color w:val="000000"/>
          <w:sz w:val="24"/>
          <w:szCs w:val="24"/>
        </w:rPr>
      </w:pPr>
      <w:r>
        <w:rPr>
          <w:rFonts w:hAnsi="Times New Roman" w:cs="Times New Roman"/>
          <w:color w:val="000000"/>
          <w:sz w:val="24"/>
          <w:szCs w:val="24"/>
        </w:rPr>
        <w:t>4.1.2. Проверить внешним осмотром: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достаточность освещения рабочей поверхности;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повреждений изоляции шнура питания и вилки – перед включением тепловой пушки в электросеть;</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надежность закрытия всех токоведущих и пусковых устройств оборудования;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надежность заземляющих соединений (отсутствие обрывов, прочность контакта между металлическими нетоковедущими частями оборудования и заземляющим проводом);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исправность, правильную установку и надежное крепление ограждения движущихся частей оборудования, нагревательных поверхностей;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посторонних предметов внутри и вокруг оборудования;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 полов (отсутствие выбоин, неровностей, скользкости);</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исправность применяемого инвентаря, приспособлений.</w:t>
      </w:r>
    </w:p>
    <w:p>
      <w:pPr>
        <w:spacing w:line="240" w:lineRule="auto"/>
        <w:rPr>
          <w:rFonts w:hAnsi="Times New Roman" w:cs="Times New Roman"/>
          <w:color w:val="000000"/>
          <w:sz w:val="24"/>
          <w:szCs w:val="24"/>
        </w:rPr>
      </w:pPr>
      <w:r>
        <w:rPr>
          <w:rFonts w:hAnsi="Times New Roman" w:cs="Times New Roman"/>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 оператор должен проверить исправность органов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4.2.2. Произвести необходимую сборку оборудования, правильно установить и надежно закрепить съемные детали и механизмы.</w:t>
      </w:r>
    </w:p>
    <w:p>
      <w:pPr>
        <w:spacing w:line="240" w:lineRule="auto"/>
        <w:rPr>
          <w:rFonts w:hAnsi="Times New Roman" w:cs="Times New Roman"/>
          <w:color w:val="000000"/>
          <w:sz w:val="24"/>
          <w:szCs w:val="24"/>
        </w:rPr>
      </w:pPr>
      <w:r>
        <w:rPr>
          <w:rFonts w:hAnsi="Times New Roman" w:cs="Times New Roman"/>
          <w:color w:val="000000"/>
          <w:sz w:val="24"/>
          <w:szCs w:val="24"/>
        </w:rPr>
        <w:t>4.2.3. Подвижные и вращающиеся части оборудования должны иметь защитные кожухи и ограждения.</w:t>
      </w:r>
    </w:p>
    <w:p>
      <w:pPr>
        <w:spacing w:line="240" w:lineRule="auto"/>
        <w:rPr>
          <w:rFonts w:hAnsi="Times New Roman" w:cs="Times New Roman"/>
          <w:color w:val="000000"/>
          <w:sz w:val="24"/>
          <w:szCs w:val="24"/>
        </w:rPr>
      </w:pPr>
      <w:r>
        <w:rPr>
          <w:rFonts w:hAnsi="Times New Roman" w:cs="Times New Roman"/>
          <w:color w:val="000000"/>
          <w:sz w:val="24"/>
          <w:szCs w:val="24"/>
        </w:rPr>
        <w:t>4.2.4. Проверить наличие аптечки первой помощи и первичных средств пожаротушения,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4.2.5.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w:t>
      </w:r>
      <w:r>
        <w:rPr>
          <w:rFonts w:hAnsi="Times New Roman" w:cs="Times New Roman"/>
          <w:color w:val="000000"/>
          <w:sz w:val="24"/>
          <w:szCs w:val="24"/>
        </w:rPr>
        <w:t> ,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Перед включением тепловой пушки произвести внешний осмотр оборудования: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органов управления;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что на оборудовании нет видимых повреждений;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отсутствуют посторонние предметы внутри и вокруг оборудования;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подвижные и вращающиеся части оборудования, а также нагревательные поверхности имеют защитные кожухи и ограждения;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отсутствие повреждений изоляции шнура питания и вилки;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надежность закрытия всех токоведущих и пусковых устройств оборудования;</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наличие и надежность заземляющих соединений (отсутствие обрывов, прочность контакта между металлическими нетоковедущими частями оборудования и заземляющим проводом).</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5.1. Способы и приемы безопасного выполнения работ, использования оборудования, транспортных средств, грузоподъемных механизмов, приспособлений и </w:t>
      </w:r>
      <w:r>
        <w:rPr>
          <w:rFonts w:hAnsi="Times New Roman" w:cs="Times New Roman"/>
          <w:color w:val="000000"/>
          <w:sz w:val="24"/>
          <w:szCs w:val="24"/>
        </w:rPr>
        <w:t>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Запрещается эксплуатация тепловой пушки в помещениях:</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 относительной влажностью более 90 процентов;</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 взрывоопасной средой;</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 химически активной средой, разрушающей металлы и изоляцию.</w:t>
      </w:r>
    </w:p>
    <w:p>
      <w:pPr>
        <w:spacing w:line="240" w:lineRule="auto"/>
        <w:rPr>
          <w:rFonts w:hAnsi="Times New Roman" w:cs="Times New Roman"/>
          <w:color w:val="000000"/>
          <w:sz w:val="24"/>
          <w:szCs w:val="24"/>
        </w:rPr>
      </w:pPr>
      <w:r>
        <w:rPr>
          <w:rFonts w:hAnsi="Times New Roman" w:cs="Times New Roman"/>
          <w:color w:val="000000"/>
          <w:sz w:val="24"/>
          <w:szCs w:val="24"/>
        </w:rPr>
        <w:t>5.1.2. Эксплуатация пушек должна проводиться на открытом воздухе или в помещениях объемом не менее 100 куб. м с вентиляцией.</w:t>
      </w:r>
    </w:p>
    <w:p>
      <w:pPr>
        <w:spacing w:line="240" w:lineRule="auto"/>
        <w:rPr>
          <w:rFonts w:hAnsi="Times New Roman" w:cs="Times New Roman"/>
          <w:color w:val="000000"/>
          <w:sz w:val="24"/>
          <w:szCs w:val="24"/>
        </w:rPr>
      </w:pPr>
      <w:r>
        <w:rPr>
          <w:rFonts w:hAnsi="Times New Roman" w:cs="Times New Roman"/>
          <w:color w:val="000000"/>
          <w:sz w:val="24"/>
          <w:szCs w:val="24"/>
        </w:rPr>
        <w:t>5.1.3. Не ставить пушку на ковровые покрытия полов.</w:t>
      </w:r>
    </w:p>
    <w:p>
      <w:pPr>
        <w:spacing w:line="240" w:lineRule="auto"/>
        <w:rPr>
          <w:rFonts w:hAnsi="Times New Roman" w:cs="Times New Roman"/>
          <w:color w:val="000000"/>
          <w:sz w:val="24"/>
          <w:szCs w:val="24"/>
        </w:rPr>
      </w:pPr>
      <w:r>
        <w:rPr>
          <w:rFonts w:hAnsi="Times New Roman" w:cs="Times New Roman"/>
          <w:color w:val="000000"/>
          <w:sz w:val="24"/>
          <w:szCs w:val="24"/>
        </w:rPr>
        <w:t>5.1.4. Не ставить пушку в непосредственной близости от розетки сетевого электроснабжения.</w:t>
      </w:r>
    </w:p>
    <w:p>
      <w:pPr>
        <w:spacing w:line="240" w:lineRule="auto"/>
        <w:rPr>
          <w:rFonts w:hAnsi="Times New Roman" w:cs="Times New Roman"/>
          <w:color w:val="000000"/>
          <w:sz w:val="24"/>
          <w:szCs w:val="24"/>
        </w:rPr>
      </w:pPr>
      <w:r>
        <w:rPr>
          <w:rFonts w:hAnsi="Times New Roman" w:cs="Times New Roman"/>
          <w:color w:val="000000"/>
          <w:sz w:val="24"/>
          <w:szCs w:val="24"/>
        </w:rPr>
        <w:t>5.1.5. При работе устанавливать пушку на ровную плоскую твердую поверхность, чтобы избежать падения.</w:t>
      </w:r>
    </w:p>
    <w:p>
      <w:pPr>
        <w:spacing w:line="240" w:lineRule="auto"/>
        <w:rPr>
          <w:rFonts w:hAnsi="Times New Roman" w:cs="Times New Roman"/>
          <w:color w:val="000000"/>
          <w:sz w:val="24"/>
          <w:szCs w:val="24"/>
        </w:rPr>
      </w:pPr>
      <w:r>
        <w:rPr>
          <w:rFonts w:hAnsi="Times New Roman" w:cs="Times New Roman"/>
          <w:color w:val="000000"/>
          <w:sz w:val="24"/>
          <w:szCs w:val="24"/>
        </w:rPr>
        <w:t>5.1.6. Не закрывать отверстия для входа и выхода воздуха.</w:t>
      </w:r>
    </w:p>
    <w:p>
      <w:pPr>
        <w:spacing w:line="240" w:lineRule="auto"/>
        <w:rPr>
          <w:rFonts w:hAnsi="Times New Roman" w:cs="Times New Roman"/>
          <w:color w:val="000000"/>
          <w:sz w:val="24"/>
          <w:szCs w:val="24"/>
        </w:rPr>
      </w:pPr>
      <w:r>
        <w:rPr>
          <w:rFonts w:hAnsi="Times New Roman" w:cs="Times New Roman"/>
          <w:color w:val="000000"/>
          <w:sz w:val="24"/>
          <w:szCs w:val="24"/>
        </w:rPr>
        <w:t>5.1.7. Запрещается эксплуатация пушки без заземления.</w:t>
      </w:r>
    </w:p>
    <w:p>
      <w:pPr>
        <w:spacing w:line="240" w:lineRule="auto"/>
        <w:rPr>
          <w:rFonts w:hAnsi="Times New Roman" w:cs="Times New Roman"/>
          <w:color w:val="000000"/>
          <w:sz w:val="24"/>
          <w:szCs w:val="24"/>
        </w:rPr>
      </w:pPr>
      <w:r>
        <w:rPr>
          <w:rFonts w:hAnsi="Times New Roman" w:cs="Times New Roman"/>
          <w:color w:val="000000"/>
          <w:sz w:val="24"/>
          <w:szCs w:val="24"/>
        </w:rPr>
        <w:t>5.1.8. Во избежание ожогов не трогать горячие поверхности пушки руками. Переносить прибор только за ручку.</w:t>
      </w:r>
    </w:p>
    <w:p>
      <w:pPr>
        <w:spacing w:line="240" w:lineRule="auto"/>
        <w:rPr>
          <w:rFonts w:hAnsi="Times New Roman" w:cs="Times New Roman"/>
          <w:color w:val="000000"/>
          <w:sz w:val="24"/>
          <w:szCs w:val="24"/>
        </w:rPr>
      </w:pPr>
      <w:r>
        <w:rPr>
          <w:rFonts w:hAnsi="Times New Roman" w:cs="Times New Roman"/>
          <w:color w:val="000000"/>
          <w:sz w:val="24"/>
          <w:szCs w:val="24"/>
        </w:rPr>
        <w:t>5.1.9. Необходимо отключать тепловую пушку от сети (вынимать вилку из сетевой розетки):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уборке и чистке;</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отключении напряжения в электрической сети;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окончании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5.1.10. Запрещается передвигать, поднимать или обслуживать неостывший, работающий или включенный в сеть нагреватель.</w:t>
      </w:r>
    </w:p>
    <w:p>
      <w:pPr>
        <w:spacing w:line="240" w:lineRule="auto"/>
        <w:rPr>
          <w:rFonts w:hAnsi="Times New Roman" w:cs="Times New Roman"/>
          <w:color w:val="000000"/>
          <w:sz w:val="24"/>
          <w:szCs w:val="24"/>
        </w:rPr>
      </w:pPr>
      <w:r>
        <w:rPr>
          <w:rFonts w:hAnsi="Times New Roman" w:cs="Times New Roman"/>
          <w:color w:val="000000"/>
          <w:sz w:val="24"/>
          <w:szCs w:val="24"/>
        </w:rPr>
        <w:t>5.1.11. Помещения, где установлены нагреватели, должны быть оборудованы средствами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5.1.12. Запрещается присоединять какие-либо рукава к входному и (или) выходному</w:t>
      </w:r>
      <w:r>
        <w:br/>
      </w:r>
      <w:r>
        <w:rPr>
          <w:rFonts w:hAnsi="Times New Roman" w:cs="Times New Roman"/>
          <w:color w:val="000000"/>
          <w:sz w:val="24"/>
          <w:szCs w:val="24"/>
        </w:rPr>
        <w:t>отверстию нагревателя. Это может ослабить воздушный поток, проходящий через нагреватель, и увеличить содержание угарного газа в выходящем воздухе.</w:t>
      </w:r>
    </w:p>
    <w:p>
      <w:pPr>
        <w:spacing w:line="240" w:lineRule="auto"/>
        <w:rPr>
          <w:rFonts w:hAnsi="Times New Roman" w:cs="Times New Roman"/>
          <w:color w:val="000000"/>
          <w:sz w:val="24"/>
          <w:szCs w:val="24"/>
        </w:rPr>
      </w:pPr>
      <w:r>
        <w:rPr>
          <w:rFonts w:hAnsi="Times New Roman" w:cs="Times New Roman"/>
          <w:color w:val="000000"/>
          <w:sz w:val="24"/>
          <w:szCs w:val="24"/>
        </w:rPr>
        <w:t>5.1.13.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Газовые баллоны необходимо устанавливать в специально отведенном месте; запрещено направлять теплый воздух на баллоны.</w:t>
      </w:r>
    </w:p>
    <w:p>
      <w:pPr>
        <w:spacing w:line="240" w:lineRule="auto"/>
        <w:rPr>
          <w:rFonts w:hAnsi="Times New Roman" w:cs="Times New Roman"/>
          <w:color w:val="000000"/>
          <w:sz w:val="24"/>
          <w:szCs w:val="24"/>
        </w:rPr>
      </w:pPr>
      <w:r>
        <w:rPr>
          <w:rFonts w:hAnsi="Times New Roman" w:cs="Times New Roman"/>
          <w:color w:val="000000"/>
          <w:sz w:val="24"/>
          <w:szCs w:val="24"/>
        </w:rPr>
        <w:t>5.2.2. Газовые шланги запрещено скручивать; допускается использование газовых труб или оригинальных запчастей.</w:t>
      </w:r>
    </w:p>
    <w:p>
      <w:pPr>
        <w:spacing w:line="240" w:lineRule="auto"/>
        <w:rPr>
          <w:rFonts w:hAnsi="Times New Roman" w:cs="Times New Roman"/>
          <w:color w:val="000000"/>
          <w:sz w:val="24"/>
          <w:szCs w:val="24"/>
        </w:rPr>
      </w:pPr>
      <w:r>
        <w:rPr>
          <w:rFonts w:hAnsi="Times New Roman" w:cs="Times New Roman"/>
          <w:color w:val="000000"/>
          <w:sz w:val="24"/>
          <w:szCs w:val="24"/>
        </w:rPr>
        <w:t>5.2.3. Запрещено использовать пушку с включенным генератором на расстоянии меньше 3 м от источника тепла для предотвращения возгорания.</w:t>
      </w:r>
    </w:p>
    <w:p>
      <w:pPr>
        <w:spacing w:line="240" w:lineRule="auto"/>
        <w:rPr>
          <w:rFonts w:hAnsi="Times New Roman" w:cs="Times New Roman"/>
          <w:color w:val="000000"/>
          <w:sz w:val="24"/>
          <w:szCs w:val="24"/>
        </w:rPr>
      </w:pPr>
      <w:r>
        <w:rPr>
          <w:rFonts w:hAnsi="Times New Roman" w:cs="Times New Roman"/>
          <w:color w:val="000000"/>
          <w:sz w:val="24"/>
          <w:szCs w:val="24"/>
        </w:rPr>
        <w:t>5.2.4. Запрещено использовать генератор ниже уровня грунта, в подвальных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5.2.5. Использование генератора производить с применением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5.2.6. Необходимо следить, чтобы шнур питания не был пережат предметами, не проходил под ковром, не прокладывать шнур питания в проходах.</w:t>
      </w:r>
    </w:p>
    <w:p>
      <w:pPr>
        <w:spacing w:line="240" w:lineRule="auto"/>
        <w:rPr>
          <w:rFonts w:hAnsi="Times New Roman" w:cs="Times New Roman"/>
          <w:color w:val="000000"/>
          <w:sz w:val="24"/>
          <w:szCs w:val="24"/>
        </w:rPr>
      </w:pPr>
      <w:r>
        <w:rPr>
          <w:rFonts w:hAnsi="Times New Roman" w:cs="Times New Roman"/>
          <w:color w:val="000000"/>
          <w:sz w:val="24"/>
          <w:szCs w:val="24"/>
        </w:rPr>
        <w:t>5.2.7. Необходимо устанавливать пушку на расстоянии не менее 1 м от легковоспламеняющихся предметов (синтетические материалы, мебель и т. п.).</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Содержать рабочее место в чистоте, своевременно убирать с пола упавшие, рассыпанные (разлитые) продукты и др.</w:t>
      </w:r>
    </w:p>
    <w:p>
      <w:pPr>
        <w:spacing w:line="240" w:lineRule="auto"/>
        <w:rPr>
          <w:rFonts w:hAnsi="Times New Roman" w:cs="Times New Roman"/>
          <w:color w:val="000000"/>
          <w:sz w:val="24"/>
          <w:szCs w:val="24"/>
        </w:rPr>
      </w:pPr>
      <w:r>
        <w:rPr>
          <w:rFonts w:hAnsi="Times New Roman" w:cs="Times New Roman"/>
          <w:color w:val="000000"/>
          <w:sz w:val="24"/>
          <w:szCs w:val="24"/>
        </w:rPr>
        <w:t>5.3.2. Не загромождать рабочее место, проходы к нему и между оборудованием, столами, стеллажами, проходы к пультам управления, рубильникам, пути эвакуации и другие проходы порожней тарой, инвентарем, излишними запасами продуктов.</w:t>
      </w:r>
    </w:p>
    <w:p>
      <w:pPr>
        <w:spacing w:line="240" w:lineRule="auto"/>
        <w:rPr>
          <w:rFonts w:hAnsi="Times New Roman" w:cs="Times New Roman"/>
          <w:color w:val="000000"/>
          <w:sz w:val="24"/>
          <w:szCs w:val="24"/>
        </w:rPr>
      </w:pPr>
      <w:r>
        <w:rPr>
          <w:rFonts w:hAnsi="Times New Roman" w:cs="Times New Roman"/>
          <w:color w:val="000000"/>
          <w:sz w:val="24"/>
          <w:szCs w:val="24"/>
        </w:rPr>
        <w:t>5.3.3. Быть внимательным, осторожным и не отвлекаться на посторонние разговоры.</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5.4.1. Если во время работы произошла авария, то работник обязан немедленно поставить об этом в известность непосредственного руководителя по номеру телефона </w:t>
      </w:r>
      <w:r>
        <w:rPr>
          <w:rFonts w:hAnsi="Times New Roman" w:cs="Times New Roman"/>
          <w:color w:val="000000"/>
          <w:sz w:val="24"/>
          <w:szCs w:val="24"/>
        </w:rPr>
        <w:t>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5.4.2. При несчастном случае немедленно оказать первую помощь пострадавшему, вызвать врача или помочь доставить пострадавшего к врачу, а затем сообщить руководителю о случившемся.</w:t>
      </w:r>
    </w:p>
    <w:p>
      <w:pPr>
        <w:spacing w:line="240" w:lineRule="auto"/>
        <w:rPr>
          <w:rFonts w:hAnsi="Times New Roman" w:cs="Times New Roman"/>
          <w:color w:val="000000"/>
          <w:sz w:val="24"/>
          <w:szCs w:val="24"/>
        </w:rPr>
      </w:pPr>
      <w:r>
        <w:rPr>
          <w:rFonts w:hAnsi="Times New Roman" w:cs="Times New Roman"/>
          <w:color w:val="000000"/>
          <w:sz w:val="24"/>
          <w:szCs w:val="24"/>
        </w:rPr>
        <w:t>5.4.3. Аптечка должна быть укомплектована перевязочными материалами, у которых не истек срок реализации; аптечка должна находиться на видном и доступном месте.</w:t>
      </w:r>
    </w:p>
    <w:p>
      <w:pPr>
        <w:spacing w:line="240" w:lineRule="auto"/>
        <w:rPr>
          <w:rFonts w:hAnsi="Times New Roman" w:cs="Times New Roman"/>
          <w:color w:val="000000"/>
          <w:sz w:val="24"/>
          <w:szCs w:val="24"/>
        </w:rPr>
      </w:pPr>
      <w:r>
        <w:rPr>
          <w:rFonts w:hAnsi="Times New Roman" w:cs="Times New Roman"/>
          <w:color w:val="000000"/>
          <w:sz w:val="24"/>
          <w:szCs w:val="24"/>
        </w:rPr>
        <w:t>5.4.4. Единый номер телефона экстренных служб 112.</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Для защиты от воздействия опасных и вредных производственных факторов все работники должны быть обеспечены спецодеждой, спецобувью и другими средствами индивидуальной защиты в соответствии с действующими правилами и нормами бесплатной выдачи спецодежды, спецобуви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5.5.2. Применяемые средства индивидуальной защиты должны быть проверены и испытаны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работе тепловой пушки могут возникнуть следующие аварийные ситуации: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неправильное подключение</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нарушение условий эксплуатации</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износ деталей</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поломки оборудования, угрожающей аварией на рабочем месте: прекратить его эксплуатацию, а также подачу к нему электроэнергии, газа, воды, сырья, продукта и т. п.; доложить о принятых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В случае загорания следует отключить электроэнергию, вызвать пожарную охрану, сообщить о случившемся руководству предприятия, принять меры по тушению пожара.</w:t>
      </w:r>
    </w:p>
    <w:p>
      <w:pPr>
        <w:spacing w:line="240" w:lineRule="auto"/>
        <w:rPr>
          <w:rFonts w:hAnsi="Times New Roman" w:cs="Times New Roman"/>
          <w:color w:val="000000"/>
          <w:sz w:val="24"/>
          <w:szCs w:val="24"/>
        </w:rPr>
      </w:pPr>
      <w:r>
        <w:rPr>
          <w:rFonts w:hAnsi="Times New Roman" w:cs="Times New Roman"/>
          <w:color w:val="000000"/>
          <w:sz w:val="24"/>
          <w:szCs w:val="24"/>
        </w:rPr>
        <w:t>6.3.4. В случае подозрения на утечку газа необходимо отключить устройство и применить меры безопасности: проветрить помещение, отключить электрические приборы, обесточить электросеть.</w:t>
      </w:r>
    </w:p>
    <w:p>
      <w:pPr>
        <w:spacing w:line="240" w:lineRule="auto"/>
        <w:rPr>
          <w:rFonts w:hAnsi="Times New Roman" w:cs="Times New Roman"/>
          <w:color w:val="000000"/>
          <w:sz w:val="24"/>
          <w:szCs w:val="24"/>
        </w:rPr>
      </w:pPr>
      <w:r>
        <w:rPr>
          <w:rFonts w:hAnsi="Times New Roman" w:cs="Times New Roman"/>
          <w:color w:val="000000"/>
          <w:sz w:val="24"/>
          <w:szCs w:val="24"/>
        </w:rPr>
        <w:t>6.3.5. Запрещается применять воду и пенные огнетушители для тушения электропроводок и оборудования под напряжением, так как пена является хорошим проводником электрического тока. Для этих целей используются углекислотные и порошковые огнетушители.</w:t>
      </w:r>
    </w:p>
    <w:p>
      <w:pPr>
        <w:spacing w:line="240" w:lineRule="auto"/>
        <w:rPr>
          <w:rFonts w:hAnsi="Times New Roman" w:cs="Times New Roman"/>
          <w:color w:val="000000"/>
          <w:sz w:val="24"/>
          <w:szCs w:val="24"/>
        </w:rPr>
      </w:pPr>
      <w:r>
        <w:rPr>
          <w:rFonts w:hAnsi="Times New Roman" w:cs="Times New Roman"/>
          <w:color w:val="000000"/>
          <w:sz w:val="24"/>
          <w:szCs w:val="24"/>
        </w:rPr>
        <w:t>6.3.6. В условиях задымления и наличия огня в помещении передвигаться вдоль стен, согнувшись или ползком; для облегчения дыхания рот и нос прикрыть платком (тканью), смоченной водой; через пламя передвигаться, накрывшись с головой верхней одеждой или покрывалом, по возможности облиться водой, загоревшуюся одежду сорвать или погасить, а при охвате огнем большей части одежды плотно закатать работника в ткань (кошму), но не накрывать с головой.</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Оказание помощи при остановке сердца и дыхания (реанимация)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остановке сердца и дыхания жизненно важные функции (сердцебиение, дыхание) требуется восстановить в течение 4-5 минут.</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проведения реанимационных мероприятий требуется уложить пострадавшего на ровную жесткую поверхность, освободить грудную клетку от одежды и провести непрямой массаж сердца, искусственное дыхание.</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Непрямой массаж сердца требуется проводить ладонями, взятыми в замок. Надавливания проводить строго вертикально по линии, соединяющей грудину с позвоночником.</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Надавливания выполнять плавно, без резких движений, тяжестью верхней половины своего тела. Глубина продавливания грудной клетки должна быть не менее 5-6 см., частота не менее 100 надавливаний в 1 минуту.</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проведении искусственного дыхания требуется освободить полость рта пострадавшего (марлей или платком) от инородных тел (сгустки крови, слизь, рвотные массы и др.), запрокинуть голову, пострадавшего, положив одну руку на его лоб, приподняв подбородок. Зажать нос пострадавшего большим и указательным пальцами. Герметизировать полость рта, произвести два плавных выдоха в рот пострадавшего (лучше через марлю или платок) в течение 1 секунды каждый. Дать время 1-2 секунды на каждый пассивный выдох пострадавшего. Контролировать приподнимается ли грудь пострадавшего при вдохе и опускается ли при выдохе. Чередовать 30 надавливаний с 2 вдохами искусственного дыхании независимо от количества человек, производящих реанимацию.</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Реанимационные мероприятия необходимо проводить до прибытия медицинского персонала или до появления у пострадавшего пульса и самостоятельного дыхания.</w:t>
      </w:r>
    </w:p>
    <w:p>
      <w:pPr>
        <w:spacing w:line="240" w:lineRule="auto"/>
        <w:rPr>
          <w:rFonts w:hAnsi="Times New Roman" w:cs="Times New Roman"/>
          <w:color w:val="000000"/>
          <w:sz w:val="24"/>
          <w:szCs w:val="24"/>
        </w:rPr>
      </w:pPr>
      <w:r>
        <w:rPr>
          <w:rFonts w:hAnsi="Times New Roman" w:cs="Times New Roman"/>
          <w:color w:val="000000"/>
          <w:sz w:val="24"/>
          <w:szCs w:val="24"/>
        </w:rPr>
        <w:t>6.4.3. При получении пострадавшим механической травмы, сопровождающейся кровотечением, необходимо провести остановку кровотечения.</w:t>
      </w:r>
    </w:p>
    <w:p>
      <w:pPr>
        <w:spacing w:line="240" w:lineRule="auto"/>
        <w:rPr>
          <w:rFonts w:hAnsi="Times New Roman" w:cs="Times New Roman"/>
          <w:color w:val="000000"/>
          <w:sz w:val="24"/>
          <w:szCs w:val="24"/>
        </w:rPr>
      </w:pPr>
      <w:r>
        <w:rPr>
          <w:rFonts w:hAnsi="Times New Roman" w:cs="Times New Roman"/>
          <w:color w:val="000000"/>
          <w:sz w:val="24"/>
          <w:szCs w:val="24"/>
        </w:rPr>
        <w:t>1. При артериальном кровотечении (кровь алого цвета вытекает из раны пульсирующей струей) требуется прижать артерию (сонную, плечевую, бедренную и др.) пальцами или кулаком, наложить жгут. Прижатие артерии осуществляется через одежду на короткий промежуток времени с последующим наложением жгута. Точки прижатия артерий располагаются на конечностях - выше места кровотечения, а на шее и голове - ниже раны или в ране.</w:t>
      </w:r>
    </w:p>
    <w:p>
      <w:pPr>
        <w:spacing w:line="240" w:lineRule="auto"/>
        <w:rPr>
          <w:rFonts w:hAnsi="Times New Roman" w:cs="Times New Roman"/>
          <w:color w:val="000000"/>
          <w:sz w:val="24"/>
          <w:szCs w:val="24"/>
        </w:rPr>
      </w:pPr>
      <w:r>
        <w:rPr>
          <w:rFonts w:hAnsi="Times New Roman" w:cs="Times New Roman"/>
          <w:color w:val="000000"/>
          <w:sz w:val="24"/>
          <w:szCs w:val="24"/>
        </w:rPr>
        <w:t>2. Запрещено накладывать жгут на голое тело. Перед наложением жгута требуется расправить одежду на конечности или подложить ткань без швов, взять жгут, завести его за конечность и растянуть с усилием, сделать виток вокруг конечности выше раны, максимально близко к ней. После прижатия первого витка жгута требуется убедиться в отсутствии кровотечения и произвести наложение следующего витка жгута с меньшим усилием и закрепить его - нельзя перетягивать конечность. Под верхнюю петлю жгута требуется вложить записку о времени его наложения (дата, час, минуты). Летом жгут на конечность разрешено накладывать не более чем на 1 час, зимой - 30 минут.</w:t>
      </w:r>
    </w:p>
    <w:p>
      <w:pPr>
        <w:spacing w:line="240" w:lineRule="auto"/>
        <w:rPr>
          <w:rFonts w:hAnsi="Times New Roman" w:cs="Times New Roman"/>
          <w:color w:val="000000"/>
          <w:sz w:val="24"/>
          <w:szCs w:val="24"/>
        </w:rPr>
      </w:pPr>
      <w:r>
        <w:rPr>
          <w:rFonts w:hAnsi="Times New Roman" w:cs="Times New Roman"/>
          <w:color w:val="000000"/>
          <w:sz w:val="24"/>
          <w:szCs w:val="24"/>
        </w:rPr>
        <w:t>3. Если максимальное время наложения жгута истекло, а медицинская помощь недоступна, необходимо пальцами прижать артерию выше жгута, снять жгут на 15 минут, при возможности выполнить массаж конечности, наложить жгут чуть выше предыдущего места наложения (если это возможно). Вновь вложить записку с указанием времени повторного наложения жгута, максимальное время повторного наложения - 15 минут.</w:t>
      </w:r>
    </w:p>
    <w:p>
      <w:pPr>
        <w:spacing w:line="240" w:lineRule="auto"/>
        <w:rPr>
          <w:rFonts w:hAnsi="Times New Roman" w:cs="Times New Roman"/>
          <w:color w:val="000000"/>
          <w:sz w:val="24"/>
          <w:szCs w:val="24"/>
        </w:rPr>
      </w:pPr>
      <w:r>
        <w:rPr>
          <w:rFonts w:hAnsi="Times New Roman" w:cs="Times New Roman"/>
          <w:color w:val="000000"/>
          <w:sz w:val="24"/>
          <w:szCs w:val="24"/>
        </w:rPr>
        <w:t>4. При отсутствии жгута можно воспользоваться ремнем (шарфом, толстой веревкой), закручивая его палкой с усилием, позволяющим остановить кровотечение. При неправильном наложении жгута (посинение кожи и отек конечностей) требуется немедленно наложить жгут повторно.</w:t>
      </w:r>
    </w:p>
    <w:p>
      <w:pPr>
        <w:spacing w:line="240" w:lineRule="auto"/>
        <w:rPr>
          <w:rFonts w:hAnsi="Times New Roman" w:cs="Times New Roman"/>
          <w:color w:val="000000"/>
          <w:sz w:val="24"/>
          <w:szCs w:val="24"/>
        </w:rPr>
      </w:pPr>
      <w:r>
        <w:rPr>
          <w:rFonts w:hAnsi="Times New Roman" w:cs="Times New Roman"/>
          <w:color w:val="000000"/>
          <w:sz w:val="24"/>
          <w:szCs w:val="24"/>
        </w:rPr>
        <w:t>5. При наложении жгута на шею требуется положить на рану тампон (упаковку бинта, сложенный платок), поднять вверх руку пострадавшего с противоположной стороны раны и наложить жгут так, чтобы виток жгута одновременно охватил руку и шею, прижимая на ней тампон.</w:t>
      </w:r>
    </w:p>
    <w:p>
      <w:pPr>
        <w:spacing w:line="240" w:lineRule="auto"/>
        <w:rPr>
          <w:rFonts w:hAnsi="Times New Roman" w:cs="Times New Roman"/>
          <w:color w:val="000000"/>
          <w:sz w:val="24"/>
          <w:szCs w:val="24"/>
        </w:rPr>
      </w:pPr>
      <w:r>
        <w:rPr>
          <w:rFonts w:hAnsi="Times New Roman" w:cs="Times New Roman"/>
          <w:color w:val="000000"/>
          <w:sz w:val="24"/>
          <w:szCs w:val="24"/>
        </w:rPr>
        <w:t>6. При наложении жгута на бедро требуется прижать упаковкой бинта (свернутой салфеткой) рану, поверх которой на конечность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7. При венозном кровотечении (кровь более темная, чем при артериальном кровотечении, вытекает из раны медленно, непрерывной струей) требуется приподнять конечность, наложить на рану стерильную салфетку, давящую повязку.</w:t>
      </w:r>
    </w:p>
    <w:p>
      <w:pPr>
        <w:spacing w:line="240" w:lineRule="auto"/>
        <w:rPr>
          <w:rFonts w:hAnsi="Times New Roman" w:cs="Times New Roman"/>
          <w:color w:val="000000"/>
          <w:sz w:val="24"/>
          <w:szCs w:val="24"/>
        </w:rPr>
      </w:pPr>
      <w:r>
        <w:rPr>
          <w:rFonts w:hAnsi="Times New Roman" w:cs="Times New Roman"/>
          <w:color w:val="000000"/>
          <w:sz w:val="24"/>
          <w:szCs w:val="24"/>
        </w:rPr>
        <w:t>8. При носовом кровотечении требуется сжать крылья носа, приложить к носу смоченный водой большой ватный тампон или сложенную в несколько слоев марлю (ткань), приложить холод к переносице.</w:t>
      </w:r>
    </w:p>
    <w:p>
      <w:pPr>
        <w:spacing w:line="240" w:lineRule="auto"/>
        <w:rPr>
          <w:rFonts w:hAnsi="Times New Roman" w:cs="Times New Roman"/>
          <w:color w:val="000000"/>
          <w:sz w:val="24"/>
          <w:szCs w:val="24"/>
        </w:rPr>
      </w:pPr>
      <w:r>
        <w:rPr>
          <w:rFonts w:hAnsi="Times New Roman" w:cs="Times New Roman"/>
          <w:color w:val="000000"/>
          <w:sz w:val="24"/>
          <w:szCs w:val="24"/>
        </w:rPr>
        <w:t>9. При кровотечении из внутренних органов (бледность кожных покровов, общая слабость, частый пульс, одышка, головокружение, обморочное состояние) требуется уложить пострадавшего, создать ему покой и положить холод на живот.</w:t>
      </w:r>
    </w:p>
    <w:p>
      <w:pPr>
        <w:spacing w:line="240" w:lineRule="auto"/>
        <w:rPr>
          <w:rFonts w:hAnsi="Times New Roman" w:cs="Times New Roman"/>
          <w:color w:val="000000"/>
          <w:sz w:val="24"/>
          <w:szCs w:val="24"/>
        </w:rPr>
      </w:pPr>
      <w:r>
        <w:rPr>
          <w:rFonts w:hAnsi="Times New Roman" w:cs="Times New Roman"/>
          <w:color w:val="000000"/>
          <w:sz w:val="24"/>
          <w:szCs w:val="24"/>
        </w:rPr>
        <w:t>6.4.4. Оказание помощи при травматической ампутации конечности</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травматической ампутации конечности (отдельных ее сегментов) требуется наложить жгут, давящую марлевую повязку, зафиксировать конечность с помощью шины или подручных средств (при повреждении руки необходимо поднять кисть выше уровня сердца), уложить пострадавшего, обеспечить ему покой и принять меры к сохранению ампутированного сегмента. Время наложения жгута на конечность требуется зафиксировать и записку с информацией вложить под жгут. Ампутированный сегмент конечности требуется завернуть в чистую салфетку (по возможности стерильную), упаковать в полиэтиленовый пакет, туго завязать и обложить льдом (снегом). Обеспечить доставку ампутированного сегмента конечности вместе с пострадавшим в специализированное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6.4.5. Оказание помощи при ранениях</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Защита раны от инфицирования и загрязнения достигается наложением повязки. При наложении повязки запрещается удалять инородные тела из раны, если они не лежат свободно на ее поверхности, промывать рану водой, вливать в рану спиртовые и любые другие растворы (включая «зеленку» и йод). Необходимо делать перевязку чистыми руками. Смазав края раны йодной настойкой, осуществляя движения в направлении от раны, наложить марлевые салфетки (по возможности стерильные), забинтовать рану туго, учитывая, что бинт не должен врезаться в тело и затруднять кровообращение.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проникающем ранении живота требуется закрыть рану марлевой салфеткой (по возможности стерильной) и забинтовать живот, но не слишком туго, чтобы не сдавливать внутренности.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ранении грудной клетки требуется закрыть рану салфеткой (по возможности стерильной) с толстым слоем марли и сверху закрепить материал, не пропускающий воздух.</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ранениях глаза острыми или колющими предметами, а также повреждениях глаза при сильных ушибах пострадавшего следует направить в лечебное учреждение. Пострадавшего требуется положить в горизонтальное положение, накрыть глаза чистой салфеткой (носовым платком), зафиксировать салфетку повязкой, прикрыть той же повязкой второй глаз (для прекращения движения глазных яблок). Нельзя промывать колотые и резаные раны глаз и век.</w:t>
      </w:r>
    </w:p>
    <w:p>
      <w:pPr>
        <w:spacing w:line="240" w:lineRule="auto"/>
        <w:rPr>
          <w:rFonts w:hAnsi="Times New Roman" w:cs="Times New Roman"/>
          <w:color w:val="000000"/>
          <w:sz w:val="24"/>
          <w:szCs w:val="24"/>
        </w:rPr>
      </w:pPr>
      <w:r>
        <w:rPr>
          <w:rFonts w:hAnsi="Times New Roman" w:cs="Times New Roman"/>
          <w:color w:val="000000"/>
          <w:sz w:val="24"/>
          <w:szCs w:val="24"/>
        </w:rPr>
        <w:t>6.4.6. При попадании инородного тела в глаз требуется удалить его кончиком платка или промыть глаз струей воды, направленной от наружного угла глаза к носу. При невозможности удалить инородное тело необходимо наложить повязку на оба глаза. Нельзя пытаться самостоятельно удалять из глаза окалину, металлическую стружку.</w:t>
      </w:r>
    </w:p>
    <w:p>
      <w:pPr>
        <w:spacing w:line="240" w:lineRule="auto"/>
        <w:rPr>
          <w:rFonts w:hAnsi="Times New Roman" w:cs="Times New Roman"/>
          <w:color w:val="000000"/>
          <w:sz w:val="24"/>
          <w:szCs w:val="24"/>
        </w:rPr>
      </w:pPr>
      <w:r>
        <w:rPr>
          <w:rFonts w:hAnsi="Times New Roman" w:cs="Times New Roman"/>
          <w:color w:val="000000"/>
          <w:sz w:val="24"/>
          <w:szCs w:val="24"/>
        </w:rPr>
        <w:t>6.4.7. Оказание помощи при переломах</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требуется освободить пострадавшего от воздействия травмирующих факторов, при открытых переломах - остановить кровотечение и наложить повязку, зафиксировать конечность с помощью шин или подручных средств (доска, фанера и т.д.). Шины накладывать на поврежденную конечность с фиксацией суставов ниже и выше перелома.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бедра пострадавшему необходимо придать горизонтальное положение, наложить шины с обеих сторон конечности (снаружи шина накладывается от стопы до подмышечной впадины), фиксировать плотно, равномерно, но не туго. При отсутствии шины поврежденную ногу бинтуют к здоровой конечности, проложив между ними мягкий материал (свернутая одежда, вата, поролон и т.д.).</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переломах костей верхних конечностей требуется зафиксировать руку в согнутом положении, прибинтовав к туловищу (под одеждой).</w:t>
      </w:r>
    </w:p>
    <w:p>
      <w:pPr>
        <w:spacing w:line="240" w:lineRule="auto"/>
        <w:rPr>
          <w:rFonts w:hAnsi="Times New Roman" w:cs="Times New Roman"/>
          <w:color w:val="000000"/>
          <w:sz w:val="24"/>
          <w:szCs w:val="24"/>
        </w:rPr>
      </w:pPr>
      <w:r>
        <w:rPr>
          <w:rFonts w:hAnsi="Times New Roman" w:cs="Times New Roman"/>
          <w:color w:val="000000"/>
          <w:sz w:val="24"/>
          <w:szCs w:val="24"/>
        </w:rPr>
        <w:t>6.4.8. Оказание помощи при травме головы</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травме головы требуется уложить пострадавшего на живот и повернуть голову на ту сторону, с которой выделяется больше жидкости. Если есть раны - наложить на голову повязку, приложить холод, обеспечить покой, приложить тепло к ногам, ограничить прием пострадавшим жидкости. Требуется следить за пульсом и дыханием до прибытия врача, при исчезновении пульса и дыхания - приступить к реанимации.</w:t>
      </w:r>
    </w:p>
    <w:p>
      <w:pPr>
        <w:spacing w:line="240" w:lineRule="auto"/>
        <w:rPr>
          <w:rFonts w:hAnsi="Times New Roman" w:cs="Times New Roman"/>
          <w:color w:val="000000"/>
          <w:sz w:val="24"/>
          <w:szCs w:val="24"/>
        </w:rPr>
      </w:pPr>
      <w:r>
        <w:rPr>
          <w:rFonts w:hAnsi="Times New Roman" w:cs="Times New Roman"/>
          <w:color w:val="000000"/>
          <w:sz w:val="24"/>
          <w:szCs w:val="24"/>
        </w:rPr>
        <w:t>6.4.9. Оказание помощи при придавливании конечности</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придавливании конечности требуется до ее освобождения (если конечность придавлена более 15 минут) обложить пакетами со льдом (снегом, холодной водой), дать обильное теплое питье, наложить на сдавленную конечность жгут выше места придавливания. Нельзя освобождать сдавленную конечность до наложения жгута и приема пострадавшим большого количества жидкости, согревать сдавленную конечность. При невозможности наложения жгута до освобождения сдавленной конечности, необходимо немедленно наложить жгут после освобождения от придавливания, туго забинтовать поврежденную конечность, приложить холод, дать обильное теплое питье</w:t>
      </w:r>
    </w:p>
    <w:p>
      <w:pPr>
        <w:spacing w:line="240" w:lineRule="auto"/>
        <w:rPr>
          <w:rFonts w:hAnsi="Times New Roman" w:cs="Times New Roman"/>
          <w:color w:val="000000"/>
          <w:sz w:val="24"/>
          <w:szCs w:val="24"/>
        </w:rPr>
      </w:pPr>
      <w:r>
        <w:rPr>
          <w:rFonts w:hAnsi="Times New Roman" w:cs="Times New Roman"/>
          <w:color w:val="000000"/>
          <w:sz w:val="24"/>
          <w:szCs w:val="24"/>
        </w:rPr>
        <w:t>6.4.10. Оказание помощи при повреждении костей</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повреждении костей таза и тазобедренных суставов необходимо обеспечить пострадавшему полный покой, под колени подложить валик из одежды, укрыть от холода, удалить изо рта и носа кровь, слизь.</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позвоночника требуется обеспечить полный покой в положении лежа на спине, на жестком щите.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костей таза, бедер, позвоночника не снимать с пострадавшего одежду, не позволять ему двигаться.</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вывихе необходимо зафиксировать конечность в неподвижном состоянии, при растяжении связок требуется наложить на место растяжения тугую повязку и приложить холод.</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мелких ранах и ссадинах кожу вокруг них обработать спиртовым раствором йода, наложить бактерицидный лейкопластырь или повязку бинтом.</w:t>
      </w:r>
    </w:p>
    <w:p>
      <w:pPr>
        <w:spacing w:line="240" w:lineRule="auto"/>
        <w:rPr>
          <w:rFonts w:hAnsi="Times New Roman" w:cs="Times New Roman"/>
          <w:color w:val="000000"/>
          <w:sz w:val="24"/>
          <w:szCs w:val="24"/>
        </w:rPr>
      </w:pPr>
      <w:r>
        <w:rPr>
          <w:rFonts w:hAnsi="Times New Roman" w:cs="Times New Roman"/>
          <w:color w:val="000000"/>
          <w:sz w:val="24"/>
          <w:szCs w:val="24"/>
        </w:rPr>
        <w:t>6.4.11. Оказание помощи при ожогах</w:t>
      </w:r>
    </w:p>
    <w:p>
      <w:pPr>
        <w:spacing w:line="240" w:lineRule="auto"/>
        <w:rPr>
          <w:rFonts w:hAnsi="Times New Roman" w:cs="Times New Roman"/>
          <w:color w:val="000000"/>
          <w:sz w:val="24"/>
          <w:szCs w:val="24"/>
        </w:rPr>
      </w:pPr>
      <w:r>
        <w:rPr>
          <w:rFonts w:hAnsi="Times New Roman" w:cs="Times New Roman"/>
          <w:color w:val="000000"/>
          <w:sz w:val="24"/>
          <w:szCs w:val="24"/>
        </w:rPr>
        <w:t>Термические ожоги</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первой степени без нарушения целостности ожоговых пузырей требуется подставить обожженную часть тела под струю холодной воды на 10 - 15 минут или приложить холод на 20 - 30 минут. Нельзя смазывать обожженную поверхность.</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второй степени (образуются пузыри, наполненные жидкостью) необходимо наложить на обожженное место пострадавшего стерильную повязку, приложить холод. Нельзя сдирать с обожженной кожи остатки одежды, промывать ожоговую поверхность, присыпать, смазывать чем- либо, бинтовать, накладывать пластырь, вскрывать ожоговые пузыри, отслаивать кожу.</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тяжелых ожогах следует на обожженное место наложить стерильную повязку, положить холод и немедленно направить пострадавшего в лечебное учреждение.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пламенем, паром, водой, маслами, горючими смесями необходимо промыть глаз под струей холодной воды, дать пострадавшему обезболивающее средство.</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химическом ожоге (воздействие кислоты, щелочи, растворителя и т.п.) требуется немедленно снять одежду, пропитанную химическим веществом, обильно промыть ожоговую поверхность под струей холодной воды, дать пострадавшему обильное питье малыми порциями (холодная вода, растворы питьевой соды или соли - 1 чайная ложка на 1 литр воды). Нельзя использовать растворы кислот и щелочей для нейтрализации химического реагента на коже пострадавшего.</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фосфором (на коже фосфор вспыхивает и вызывает двойной ожог: химический и термический) необходимо немедленно промыть обожженное место под струей холодной воды 10-15 минут, с помощью какого- либо предмета удалить кусочки фосфора, наложить повязку.</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негашеной известью требуется удалить известь куском сухой ткани, обработать ожоговую поверхность растительным или животным маслом. Нельзя допустить соприкосновения извести с влагой (произойдет бурная химическая реакция, что усилит травму).</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кислотами, щелочами, препаратами бытовой химии, аэрозолями необходимо осторожно раздвинуть веки и подставить глаз под струю холодной воды так, чтобы вода стекала от носа к наружному углу глаза. Нельзя применять нейтрализующую жидкость.</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ожогах глаз известью, карбидом кальция, кристаллами перманганата калия требуется быстро и тщательно удалить частицы вещества из глаза ватным тампоном. Запрещается мочить глаз и промывать водой.</w:t>
      </w:r>
    </w:p>
    <w:p>
      <w:pPr>
        <w:spacing w:line="240" w:lineRule="auto"/>
        <w:rPr>
          <w:rFonts w:hAnsi="Times New Roman" w:cs="Times New Roman"/>
          <w:color w:val="000000"/>
          <w:sz w:val="24"/>
          <w:szCs w:val="24"/>
        </w:rPr>
      </w:pPr>
      <w:r>
        <w:rPr>
          <w:rFonts w:hAnsi="Times New Roman" w:cs="Times New Roman"/>
          <w:color w:val="000000"/>
          <w:sz w:val="24"/>
          <w:szCs w:val="24"/>
        </w:rPr>
        <w:t>6.4.12. Оказание помощи при отравлениях</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бензином, керосином, растворителями, очистителями (характерный запах изо рта, головокружение, тошнота, рвота, неустойчивость походки, в тяжелых случаях потеря сознания, судороги) при отсутствии сознания требуется положить пострадавшего на живот, приложить холод к голове, при наличии сознания - дать выпить до 3-х литров холодной воды, вызвать рвоту в целях очищения желудка, предложить пострадавшему прополоскать рот, дать обильное питье (2-3 литра сладкого чая). Нельзя употреблять молоко, кефир, растительные и животные жиры, которые усиливают всасывание яда.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пищевыми продуктами необходимо вызвать у пострадавшего искусственную рвоту и промыть желудок, давая ему выпить большое количество теплой воды или слабого раствора питьевой соды.</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кислотами необходимо тщательно промыть желудок водой и дать пострадавшему обволакивающее средство: молоко, сырые яйца.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газами пострадавшего необходимо вынести из помещения на свежий воздух или устроить в помещении сквозняк, открыв окна и двери.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 всех случаях отравления пострадавшего необходимо направить в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6.4.13. Первая помощь при поражениях электрическим током</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поражении электрическим током необходимо, соблюдая меры безопасности, как можно быстрее прекратить воздействие электротока на пострадавшего (при напряжении до 1000 В - отключить напряжение, сбросить сухим токонепроводящим предметом провод с пострадавшего). Не допускается приступать к оказанию первой помощи, не освободив пострадавшего от действия электрического тока и не обеспечив собственную безопасность.</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освобождении пострадавшего от воздействия электрического тока, оказывающий помощь не должен прикасаться к пострадавшему без применения надлежащих мер предосторожности, необходимо следить за тем, чтобы самому не оказаться в контакте с токоведущей частью или под шаговым напряжением, находясь в зоне растекания тока замыкания на землю (не менее 8 метров от места касания провода земли).</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до 1000 В для освобождения пострадавшего от токоведущих частей или провода следует:</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воспользоваться каким-либо сухим предметом, не проводящим электрический ток (канатом, палкой, доской);</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изолировать себя от действия электрического тока, встав на сухую доску;</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оттащить пострадавшего:</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ноги, при этом оказывающий помощь не должен касаться его обуви или одежды без средств электрозащиты своих рук, так как обувь и одежда могут быть сырыми и являться проводниками электрического тока;</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действовать одной рукой.</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электрический ток проходит в землю через пострадавшего, который сжимает в руке провод, находящийся под напряжением, то прервать действие электрического тока можно следующим образом:</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отделить пострадавшего от земли (например, подсунуть под него сухую доску);</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перерубить провод топором с сухой деревянной рукояткой;</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перекусить провод, применяя инструмент с изолирующими рукоятками (кусачки, пассатижи);</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отбросить перерубленный (перекушенный) провод от пострадавшего, используя подручные средства из изоляционного материала (сухую доску, черенок лопаты и пр.).</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пострадавший находится на высоте, то до прекращения действия электрического тока следует принять меры по предотвращению падения пострадавшего и получения дополнительной травмы.</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свыше 1000 В оказывать помощь пострадавшему допускается только после снятия напряжения с токоведущих частей или провода и их заземления.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освобождения пострадавшего от действия электрического тока, в зависимости от его состояния, необходимо оказать ему первую помощь. Пострадавшему следует расстегнуть одежду, обеспечить приток свежего воздуха. При поражении электрическим током у пострадавшего возможны остановка дыхания и прекращение сердечной деятельности.</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случае отсутствия дыхания необходимо приступить к искусственной вентиляции легких, при отсутствии дыхания и прекращении сердечной деятельности следует применить искусственное дыхание и непрямой массаж сердца до тех пор, пока не восстановится естественное дыхание пострадавшего или до прибытия бригады скорой медицинской помощи.</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того, как пострадавший придет в сознание, необходимо на место термического ожога на пораженный участок кожи наложить стерильную повязку и принять меры к устранению возможных механических повреждений (ушибов, переломов).</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Пострадавшего от поражения электрическим током, независимо от его самочувствия и отсутствия жалоб, необходимо направить в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6.4.14. Первая помощь при состояниях, связанных со здоровьем</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обмороке (причины возникновения - недостаток кислорода в воздухе, падение артериального давления, потеря крови, в том числе внутреннее кровотечение, болевые и психические травмы) необходимо придать пострадавшему лежачее положение, расстегнуть одежду и пояс, обеспечить доступ свежего воздуха и возвышенное положение нижних конечностей, надавить на болевую точку под носом или помассировать ее. Если пострадавший в течение 3-4 минут не пришел в сознание необходимо перевернуть его на живот и приложить холод к голове. При болях в животе или повторных обмороках (возможно внутреннее кровотечение) требуется положить на живот холод (бутылка или пакет с холодной водой или снегом). При голодном обмороке - дать сладкий чай и обеспечить покой (нельзя кормить).</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тепловом, солнечном ударе (слабость, сонливость, головная боль, жажда, тошнота, возможны учащение дыхания, повышение температуры, потеря сознания) пострадавшего необходимо перенести (перевести) в прохладное место, приложить холод к голове, шее, грудиб (можно вылить на грудь ведро холодной воды). При судорогах – повернуть пострадавшего на живот и прижать плечевой пояс и голову к полу. При потере сознания более чем на 3 - 4 минуты требуется перевернуть пострадавшего на живот.</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эпилептическом припадке (внезапная потеря сознания с характерным вскриком перед падением; часто расширенные зрачки, судороги, непроизвольные телодвижения, пенистые выделения изо рта, непроизвольное мочеиспускание, после приступа - кратковременная потеря памяти) требуется отодвинуть больного от опасных предметов и повернуть на бок, положить под голову мягкий предмет.</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переохлаждении требуется вынести (вывести) пострадавшего за пределы зоны поражения, обеспечив собственную безопасность, занести (завести) в теплое помещение или согреть (укутать теплым одеялом, одеждой). Вызвать (самостоятельно или с помощью окружающих) скорую медицинскую помощь. Если пострадавший в сознании, дать обильное горячее сладкое питьё (накормить горячей пищей).</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обморожении требуется внеси пострадавшего в теплое помещение, укутать отмороженные участки тела в несколько слоев, а самого пострадавшего в одеяла, при необходимости переодеть в сухую одежду, дать обильное горячее сладкое питьё (накормить горячей пищей). Нельзя ускорять внешнее согревание отмороженных частей тела (растирать или смазывать обмороженную кожу чем-либо, помещать обмороженные конечности в теплую воду или обкладывать их грелками), запрещено растирать снегом отмороженные участки. Вызвать (самостоятельно или с помощью окружающих) скорую медицинскую помощь.</w:t>
      </w:r>
    </w:p>
    <w:p>
      <w:pPr>
        <w:spacing w:line="240" w:lineRule="auto"/>
        <w:rPr>
          <w:rFonts w:hAnsi="Times New Roman" w:cs="Times New Roman"/>
          <w:color w:val="000000"/>
          <w:sz w:val="24"/>
          <w:szCs w:val="24"/>
        </w:rPr>
      </w:pPr>
      <w:r>
        <w:rPr>
          <w:rFonts w:hAnsi="Times New Roman" w:cs="Times New Roman"/>
          <w:color w:val="000000"/>
          <w:sz w:val="24"/>
          <w:szCs w:val="24"/>
        </w:rPr>
        <w:t>6.4.15. При укусах насекомых требуется приложить холод к месту укуса (при укусе пчелы - удалить безопасно жало), при возникновении аллергической реакции следует обратиться к врачу.</w:t>
      </w:r>
    </w:p>
    <w:p>
      <w:pPr>
        <w:spacing w:line="240" w:lineRule="auto"/>
        <w:rPr>
          <w:rFonts w:hAnsi="Times New Roman" w:cs="Times New Roman"/>
          <w:color w:val="000000"/>
          <w:sz w:val="24"/>
          <w:szCs w:val="24"/>
        </w:rPr>
      </w:pPr>
      <w:r>
        <w:rPr>
          <w:rFonts w:hAnsi="Times New Roman" w:cs="Times New Roman"/>
          <w:color w:val="000000"/>
          <w:sz w:val="24"/>
          <w:szCs w:val="24"/>
        </w:rPr>
        <w:t>6.4.16. При укусе змеи необходимо уложить пострадавшего, обеспечить ему покой, ограничить подвижность конечности - при укусе ноги прибинтовать ее к другой ноге, при укусе руки зафиксировать ее к туловищу в согнутом положении. При отсутствии признаков жизни требуется приступить к сердечно-легочной реанимации, вызвать (самостоятельно или с помощью окружающих) скорую медицинскую помощь. Проводить реанимацию необходимо до восстановления самостоятельного дыхания или до прибытия медицинского персонала. После восстановления дыхания (или если дыхание было сохранено) необходимо придать пострадавшему устойчивое боковое положение, обеспечить постоянный контроль за дыханием до прибытия скорой медицинской помощи.</w:t>
      </w:r>
    </w:p>
    <w:p>
      <w:pPr>
        <w:spacing w:line="240" w:lineRule="auto"/>
        <w:rPr>
          <w:rFonts w:hAnsi="Times New Roman" w:cs="Times New Roman"/>
          <w:color w:val="000000"/>
          <w:sz w:val="24"/>
          <w:szCs w:val="24"/>
        </w:rPr>
      </w:pPr>
      <w:r>
        <w:rPr>
          <w:rFonts w:hAnsi="Times New Roman" w:cs="Times New Roman"/>
          <w:color w:val="000000"/>
          <w:sz w:val="24"/>
          <w:szCs w:val="24"/>
        </w:rPr>
        <w:t>6.4.17. Во всех случаях поражения электрическим током, получения механических травм, тяжелых термических и химических ожогов, падения с высоты, отравлениях ядовитыми жидкостями, газами, травмах глаз, укусах ядовитых змей пострадавшего необходимо срочно доставить в ближайшее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7. Требования охраны труда по окончании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7.1. Порядок приема и передачи смены.</w:t>
      </w:r>
    </w:p>
    <w:p>
      <w:pPr>
        <w:spacing w:line="240" w:lineRule="auto"/>
        <w:rPr>
          <w:rFonts w:hAnsi="Times New Roman" w:cs="Times New Roman"/>
          <w:color w:val="000000"/>
          <w:sz w:val="24"/>
          <w:szCs w:val="24"/>
        </w:rPr>
      </w:pPr>
      <w:r>
        <w:rPr>
          <w:rFonts w:hAnsi="Times New Roman" w:cs="Times New Roman"/>
          <w:color w:val="000000"/>
          <w:sz w:val="24"/>
          <w:szCs w:val="24"/>
        </w:rPr>
        <w:t>7.1.1. В установленном порядке сдайте смену сменщику.</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Выключить и надежно обесточить оборудование при помощи рубильника или</w:t>
      </w:r>
      <w:r>
        <w:br/>
      </w:r>
      <w:r>
        <w:rPr>
          <w:rFonts w:hAnsi="Times New Roman" w:cs="Times New Roman"/>
          <w:color w:val="000000"/>
          <w:sz w:val="24"/>
          <w:szCs w:val="24"/>
        </w:rPr>
        <w:t>устройства, его заменяющего и предотвращающего случайный пуск.</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7.3.1. Привести в порядок рабочее место, инструмент и приспособления убрать в отведенное для них место.</w:t>
      </w:r>
    </w:p>
    <w:p>
      <w:pPr>
        <w:spacing w:line="240" w:lineRule="auto"/>
        <w:rPr>
          <w:rFonts w:hAnsi="Times New Roman" w:cs="Times New Roman"/>
          <w:color w:val="000000"/>
          <w:sz w:val="24"/>
          <w:szCs w:val="24"/>
        </w:rPr>
      </w:pPr>
      <w:r>
        <w:rPr>
          <w:rFonts w:hAnsi="Times New Roman" w:cs="Times New Roman"/>
          <w:color w:val="000000"/>
          <w:sz w:val="24"/>
          <w:szCs w:val="24"/>
        </w:rPr>
        <w:t>7.3.2. Поверхность оборудования протереть мягкой салфеткой и убрать его в установленное место.</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Снять средства индивидуальной защиты, спецодежду, спецобувь, осмотреть и удостовериться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7.4.2. Перед переодеванием в личную одежду вымыть руки и лицо.</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По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7.5.2. Выйти с территории предприятия через проходную.</w:t>
      </w:r>
    </w:p>
    <w:p>
      <w:pPr>
        <w:spacing w:line="240" w:lineRule="auto"/>
        <w:rPr>
          <w:rFonts w:hAnsi="Times New Roman" w:cs="Times New Roman"/>
          <w:color w:val="000000"/>
          <w:sz w:val="24"/>
          <w:szCs w:val="24"/>
        </w:rPr>
      </w:pPr>
      <w:r>
        <w:rPr>
          <w:rFonts w:hAnsi="Times New Roman" w:cs="Times New Roman"/>
          <w:color w:val="000000"/>
          <w:sz w:val="24"/>
          <w:szCs w:val="24"/>
        </w:rPr>
        <w:t>7.5.3. Оставаться на территории предприятия после окончания смены без ведома сменного мастера или начальника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f7ce74efc78b47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