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раскройщика материалов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раскройщика материалов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раскройщика материалов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раскройщика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раскройщика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расследования, имевшихся несчастных случаев, произошедших с работниками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раскройщиком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для раскройщиков материалов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проведении работ в легкой промышленности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780н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раскройщика материалов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Раскройщик материалов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раскройщика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Раскройщик материалов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Раскройщик материалов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раскройщика материалов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блесткости,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шума,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станка;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Раскройщик материалов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Раскройщик материалов обязан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.41.4.2.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уложены в должном порядке, а при переноске – в сумках или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рабочее место: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 (освещенность должна быть достаточной, но свет не должен слепить глаза);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приточно-вытяжной вентиляции;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необходимого инструмента для резки ткани;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штабелей материалов;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противопожарного инвентаря;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рабочего стола для раскроя ткани. Поверхность рабочего стола должна быть гладкой и не иметь острых краев.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Принять станок (машину) от сменщика и проверить, хорошо ли убран станок (машина) и рабочее место, ознакомиться с имевшимися в предыдущей смене неполадками в работе станка (машины) и с принятыми мерами по их устранению. Не следует приступать к работе до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пуском станка (машины) он должен быть всесторонне осмотрен как по электрической, так и по механической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наличие, исправность и прочность крепления, а также состояние: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устройств, защитных кожухов;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заземляющих устройств (заземления корпуса станка (машины), пускового устройства и электродвигателя);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изоляции шлангового провода;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клемм подключения проводов (они должны быть закрыты);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режущего диска и линейки для раскроя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В случае неполного обеспечения средствами защиты или их отсутствия, а также в случае необеспечения безопасных и здоровых условий выполнения работ раскройщику материалов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O неисправности станка (машины) немедленно заявить руководителю работ и до устранения нeиcпpавнocтeй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Раскройщик материалов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Раскройщик материалов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каждым включением станка (машины)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время чистки, смазки, регулировки и ремонта станок (машину) необходимо отключить и не допускать возможность его включения другими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Если на металлических частях станка (машины) обнаружено напряжение (ощущение электротока), электродвигатель работает на две фазы (гудит), заземляющий провод оборван, немедленно остановить станок и доложить руководителю работ о неисправности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Остановить станок (машину) и выключить электрооборудование в следующих случаях: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 от станка (машины) даже на короткое время;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временном прекращении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уборке, смазке, чистке станка (машины);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какой-либо неисправности в оборудовании;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подтягивании болтов, гаек и других соединительных деталей станка (машины);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на станке (машине)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или снимать ограждения и предохранительные устройства во время работы станка (машины);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снятыми кожухами;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заземления электродвигателя, при неисправной электропроводке и при неисправности пусковых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смазывать станок (машину) на ходу при отсутствии специальных приспособлений, обеспечивающих безопасность;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и устанавливать рулон ткани в приемное устройство станка (машины) и снимать его во время вращения диска до полной его остановки;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продолжать работу на станке (машине) в случае обнаружения какой-либо неисправности или поломки;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около станка (машины) готовые или подготовленные для резки рулоны ткани;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местным освещением напряжением выше 42 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станину станка (машины) для укладки каких-либо предметов и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и подавать через станок (машину) какие-либо предметы во время работы станка (машины);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на станок (машину) во время его работы и позволять это делать другим;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предметы на работающем станке (машине);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соприкасаться с движущимися механизмами станка (машины);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располагать посторонние предметы на раскройном столе.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Переноска настилочных машин должна быть механизирована.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Компоновка частей кроя в пакеты массой более 10 кг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Обрезь от швейного оборудования должна регулярно удаляться (по мере накопления).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Металлическая окантовка лекал, применяемых для раскроя ткани, должна иметь гладкую поверхность без заусениц.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заточке ножей раскройных машин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заточка ножа ленточной раскройной машины должна производиться при холостом ходе ножа.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работе на ручных раскройных машинах необходимо применять средства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хранения и переноски ленточных ножей должны применяться футляры, исключающие возможность травмирования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Резка пленок должна производиться на специально приспособленных для этой цели машинах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Раскройщик материалов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поломки станка (машины), отказа в работе пульта управления раскройщик материалов должен отключить станок (машину)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ткани, оборудования или возникновения пожара необходимо немедленно отключить станок (машину), сообщить о случившемся другим работникам цеха и приступить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появления аварийной ситуации, опасности для своего здоровья или здоровья окружающих людей следует немедленно остановить станок (машину), отключить электроэнергию, огородить опасную зону, покинуть опасную зону и не допускать посторонних лиц.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Во всех случаях необходимо выполнять указания руководителя работ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(машину) и электродвигатель,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(машину) от пыли и грязи;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смазать трущиеся части станка (машины);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отведенное для него место;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 сложить заготовленную ткань;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уборку своего рабочего места, собрать отходы и уложить их в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dbad67dc6447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