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ветеринарного врача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ветеринарного врача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врача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ветеринарного врача;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ветеринарного врача;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ветеринарным врачом;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ветеринарным врачом.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ветеринарных врачей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 Правила по охране труда в медицинских организациях,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Правила по охране труда при эксплуатации электроустановок,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2.1.5. 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выполнению работ ветеринарным врачом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Врач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врачом.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врач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Врач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ветеринарного врача возможно воздействие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статическое электричество;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яркость светового изображения;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нервно-психологические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врачом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врач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Врач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Врач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готовность к работе своего рабочего места – привести его в надлежащее санитарное состояние.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 своем участке исправность работы вентиляции, освещения, водоснабжения, исправность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ветеринарный врач обязан проводить контроль за соблюдением санитарно-гигиенических норм содержания животных рабочими по уходу за животными, выполнением ими инструкций по охране труда, способов и приемов безопасного выполнения работ с применением дезинфицирующих средств при обработке помещений и инвентаря.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Контролировать безопасность использования сотрудниками инструментов и приспособлений при уборке помещений с животными, отвечать за обеспечение рабочих спецодеждой и средствами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Обеспечивать отключение электропитания в помещении при его влажной уборке и дезинфекции при помощи гидропульта.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проведении врачебных манипуляций с животными обеспечивают надежную их фиксацию.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врачом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эвакуации людей, а при условии отсутствия угрозы жизни и здоровью людей – меры по тушению пожара в начальной стадии,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потушить огонь в кратчайшее время невозможно, отключить электричество, перекрыть газ и покинуть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запрещено использовать для эвакуации лифт;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открывать окна, так как с поступлением кислорода огонь горит сильнее;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отыскивая пострадавших, окликать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подходить к взрывоопасным предметам и не трогать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угрозе взрыва лечь на живот, защищая голову руками, дальше от 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произошел взрыв, принять меры к предотвращению пожара и 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повреждении здания пожаром или взрывом запрещается в 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оценке обстановки и обеспечению безопасных условий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Вызов скорой медицинской помощи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Определение наличия сознания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восстановлению проходимости дыхательных путей и определению признаков жизни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проведению сердечно-легочной реанимации до появления признаков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поддержанию проходимости дыхательных путей.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обзорному осмотру пострадавшего и временной остановке наружного кровотечения.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Придание пострадавшему оптимального положения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Контроль состояния пострадавшего (сознание, дыхание, кровообращение) и оказание психологической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 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рабочего дня ветеринарный врач обязан сделать обход помещений своего участка и проверить выключение водопроводных кранов и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Использованные во время работы медикаменты следует сложить в 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6dbefe3278640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