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врача — стоматолога-ортопеда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 обеспечению безопасных условий труда для врача 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стоматолога-ортопеда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 охране труда для врача 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 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стоматолога-ортопеда;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для работ врача—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стоматолога-ортопеда;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 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стоматологом-ортопедом;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врачом 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стоматологом-ортопедом.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обязательно для всех врачей 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стоматологов-ортопедов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 их 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 основании следующих документов и 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 30.12.2001 № 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погрузочно-разгрузочных работах и размещении грузов,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28.10.2020 № 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 охране труда в медицинских организациях,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 18.12.2020 № 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 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 15.12.2020 № 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 социальной защиты Российской Федерации от 29.10.2021 № 772н 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основных требований к порядку разработки и содержанию правил и инструкций по охране труда, разрабатываемых работодателем»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 — стоматологом-ортопедом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 предприятии Правила внутреннего трудового распорядка и графики работы, которыми предусматриваются время начала и окончания работы (смены), перерывы для отдыха и питания, порядок предоставления дней отдыха, чередование смен и 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 выполнению режимов труда и 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 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 окончания смены, время и место для отдыха и питания устанавливаются по 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Врач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 стоматолога-ортопеда могут воздействовать опасные и 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повышенное напряжение органов зрения;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инфицированность от больных при работе с вирусоносителями;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психоэмоциональное перенапряжение;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попадание на открытые участки кожи и (или) слизистые оболочки лекарственных препаратов, дезинфицирующих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поражение электрическим током при работе с электрооборудованием.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 качестве опасностей в соответствии с перечнем профессиональных рисков и 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 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 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 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врач обеспечивается спецодеждой, спецобувью и СИЗ в 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 другие средства индивидуальной защиты должны соответствовать характеру и 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 которые не имеется технической документации, к применению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 спецодежду необходимо хранить отдельно в шкафчиках и гардеробной. Уносить спецодежду за 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 работников к произошедшему событию, при возможности сообщить о 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 зоне работы несоответствий требованиям охраны труда (неисправность оборудования, приспособлений и инструмента, неогороженный проем, траншея, открытый колодец, отсутствие или неисправность ограждения опасной зоны, оголенные провода и т. д.) немедленно сообщить об 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 установленные сроки медицинские осмотры и 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 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 достаточном количестве эффективными средствами для мытья и обеззараживания рук, а также средствами для ухода за кожей рук (кремы, лосьоны и др.) для снижения риска возникновения контактных дерматитов,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Врач, находясь на территории больницы,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 установленным проходам и 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садиться и не облокачиваться на случайные предметы и 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подниматься и не спускаться бегом по 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прикасаться к электрическим проводам и 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 знаки безопасности и выполнять их 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работу местной вытяжной вентиляции, воздушного душирования.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обеспечить наличие свободных проходов;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устойчивость медицинского стола, стеллажа, прочность крепления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 к фундаментам и подставкам;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поверхности;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 оголенных концов электропроводки;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 вокруг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инструментария и 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 начала выполнения работы. В случае невозможности их устранения своими силами работник обязан известить об этом своего непосредственного руководителя и не приступать к работе до тех пор, пока не 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готовность к работе медицинского оборудования, приборов, аппаратов и убедиться в их 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санитарное состояние кабинета и проветрить его, открыв окна или фрамуги и 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Руки вымыть щеткой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Провести визуальный осмотр имеющихся на рабочем месте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Убедиться в наличии средств индивидуальной защиты (медицинские маски, перчатки).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 случае обнаружения дефектов немедленно сообщить об 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 работу, по которой прошел обучение, инструктаж по охране труда и к которой допущен работником, ответственным за 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 месте проведения работ категорически запрещено присутствие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 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на неисправных аппаратах, приборах, устройствах с неисправными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приспособлениями, сигнализацией, вентиляцией;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оставлять без присмотра аппараты, приборы, устройства, включенные в электросеть, держать вблизи электронагревательных приборов легковоспламеняющиеся вещества (вату, спирт и т. 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хранить и применять препараты без этикеток, а также в поврежденной упаковке;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пробовать на вкус и запах используемые препараты;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при отключенных системах водоснабжения, канализации и 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без установленной спецодежды и 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хранить пищевые продукты, домашнюю одежду и другие предметы, не имеющие отношения к работе, на 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Уровень освещенности, создаваемый местным источником, не должен превышать уровень общего освещения более чем в 10 раз, чтобы не вызывать утомительной для зрения врача световой переадаптации при переводе взгляда с различно освещенных поверхностей. Светильники местного и общего освещения должны иметь соответствующую защитную арматуру, предохраняющую органы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 время препаровки кариозных полостей, снятия зубных отложений и при обтачивании зубов высокооборотными бормашинами или турбинами органы дыхания работников должны быть защищены СИЗ от образующихся капель крови и других биологических жидкостей, а также разнообразных аэрозолей, органы зрения работников — защищены специальными защитными очками (экранами). При работе с 30—33-процентной перекисью водорода, входящей в состав моющих растворов, при проведении предстерилизационной очистки стоматологического инструмента препарат должен храниться в местах, недоступных для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попадании пергидроля и моющих растворов для предстерилизационной очистки стоматологического инструмента на кожу или слизистые они должны быть промыты большим количеством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Приготовление моющих растворов и проведение ручной предстерилизационной очистки стоматологического инструмента должны производиться в резиновых перчатках. Проведение дезинфекции предметов, находящихся в зоне проведения терапии, осуществляется после каждого пациента.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 избежание ожогов при стерилизации стоматологического инструмента в сушильно-стерилизационных шкафах инструменты должны извлекаться после их полного остывания.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 время работы врачу-стоматологу следует быть внимательным, не отвлекаться от 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Работы в положении сидя следует выполнять не более 60 процентов рабочего времени, а остальное время — стоя и перемещаясь по кабинету. Сидя выполняются манипуляции, требующие длительных, точных движений при хорошем доступе. Стоя выполняются операции, сопровождающиеся значительными физическими усилиями, кратковременные, при затрудненном доступе.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операции (консультации, заполнение медицинской документации и другие) выполняются в свободной позе в отдельной рабочей зоне (на расстоянии от установки стоматологической).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 время ходьбы врачу-стоматологу необходимо постоянно обращать внимание на состояние пола в помещениях во избежание проскальзывания и падения. Полы должны быть сухими и чистыми. Обувь врача-стоматолога должна быть удобной, на нескользящей подошве с закрытой пяткой.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сохранения нормального состояния кожи рук в процессе работы врачу-стоматологу до и после приема каждого пациента следует мыть руки водой комнатной температуры с последующей обработкой антисептиком, просушивать кожу рук после мытья сухим индивидуальным полотенцем, не допускать попадания на открытые поверхности кожи лекарственных препаратов (антибиотиков, новокаина, полимеров, гипса).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 целях предохранения себя от инфицирования через кожные покровы и слизистые оболочки врачу-стоматологу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после проведения гнойной операции или лечения пациента, в анамнезе которого перенесенный гепатит В либо носительство его HBs-антигена (но не гепатита А), обработать руки одним из следующих бактерицидных препаратов: 80-процентным этиловым спиртом, 0,5-процентным раствором хлоргексидина биклюконата в 70-процентном этиловом спирте, 0,5-процентным (1,125% по активному хлору) раствором хлорамина — и затем вымыть теплой водой температурой 40 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после рабочего дня, в течение которого имел место контакт рук с хлорными препаратами, кожу обрабатывают ватным тампоном, смоченным 1-процентным раствором гипосульфита натрия, для нейтрализации остатков хлора.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выдергивать штепсельную вилку из розетки за шнур, усилие должно быть приложено к 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наступать на электрические кабели или шнуры электроприемников.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 самостоятельно производить ремонт неисправных электрических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 допускать попадания на 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эксплуатации оборудования руководствоваться инструкцией завода-изготовителя и Правилами техники безопасности при эксплуатации электроустановок 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 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 процессе работы работнику станет непонятно, как выполнить порученную работу, или в случае отсутствия необходимых приспособлений для выполнения порученной работы он обязан обратиться к своему непосредственному руководителю. По окончании выполнения задания работник обязан доложить об 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 время проведения работ работники обязаны пользоваться и правильно применять выданные им 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 рабочем месте, прекратить его эксплуатацию, а также подачу к нему электроэнергии, газа, воды, медикаментов и т. п.,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 аварийной обстановке оповестить об опасности окружающих людей, доложить непосредственному руководителю о случившемся и действовать в соответствии с 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попадании препаратов на кожу или на глаза необходимо промыть их большим количеством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загорании на электроустановках следует пользоваться углекислотными и 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Пострадавшему при травмировании, отравлении и внезапном заболевании должна быть оказана первая помощь и при необходимости 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 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 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 смазки оборудования, приспособлений, машин, механизмов и 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 окончании работы следует отключить применявшуюся зубоврачебную аппаратуру от 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Использованные во время работы медикаменты следует сложить в 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 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 время работы медикаменты следует сложить в 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 окончании работ по 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2239645adb46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