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логиста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логиста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логиста;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логиста;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логистом.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логиста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логиста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Логист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Логист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Логист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логиста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работником обязанностей логиста возможны воздействия следующих вредных и опасных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излучений при работе с ПЭВМ;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неисправная мебель или неудобное ее расположение;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предметов с высоты (со шкафов, с полок);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возгораний и отравление продуктами горения;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дирекции,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Логист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Логист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Работник, выполняющий обязанности логиста, перед началом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Площадь на одно постоянное рабочее место пользователей персональных компьютеров на базе электронно-лучевой трубки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4.1.1.8.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логист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Логист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нужно осмотреть рабочую зону, убедиться в том, что нет препятствий для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Логисту следует лично убедиться в том, что ничего не мешает безопасному выполнению работы, и оценить достаточность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нужно убедиться в наличии и исправности необходимых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неисправностях и неполадках необходимо сообщить своему руководителю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Логист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выполняющий обязанности логиста,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Содержать в порядке и чистоте рабочее место, не допускать загромождения его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При длительном отсутствии на рабочем месте отключать от электросети средства оргтехники и другое оборудование,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Прикасаться к движущимся частям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Работать при снятых и поврежденных кожухах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Касаться элементов средств оргтехники и другого оборудования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5.1.2.6. 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Логист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Логист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логиста,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логиста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Логист,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логистом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логиста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Работник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6.3.9.Тушение очага пожара производить с помощью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происшедшем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следует привести в порядок рабочее место (рабочую зону), отключить от сети применявшиеся электрические приборы и инструменты.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Использованный во время работы инвентарь, инструменты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рабочее место, обращая особое внимание на его противопожарное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Закрыть фрамуги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Выключить 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логист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a9dad0e503845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