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работника прачечной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работника прачечной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работника прачечной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работника прачечной;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работника прачечной;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работником прачечной;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работником прачечной.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работника прачечной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производстве отдельных видов пищевой продукции,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Приказ Минтруда от 27.11.2020 № 834н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работником прачечной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прачечной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работником прачечной.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работник прачечной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Работник прачечной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работы по стирке, сушке и глажению белья на работника могут оказывать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в воздухе рабочей зоны примесей вредных веществ (паров и аэрозолей моющих средств и отделочных материалов);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растворы моющих средств и отделочных материалов, могущие оказывать при попадании на кожные покровы агрессивное действие;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избытки явного тепла;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поверхности утюгов;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влажность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растворов моющих средств, поверхностей оборудования, трубопроводы воды и пара;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поверхностей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 при глажении;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электричества, образующегося в процессе глажения изделий, содержащих синтетические волокна;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работником прачечной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работник прачечной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прачечной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работнику следует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соединения металлических нетоковедущих частей (корпусов) оборудования с шиной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аварийного отключения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работы блокировочных устройств (например, блокировку открывания крышки барабана стиральной машины);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повреждений электрических кабелей;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защитных ограждений вращающихся элементов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течи во фланцевых, сальниковых и других соединениях;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работы сигнализации (например, световой).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 по глажению утюгом необходимо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теплоизолирующей подставки под утюг;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механических повреждений у токоведущего шнура;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диэлектрического коврика на полу перед утюжильным столом;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механического соединения основания (подошвы) утюга с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 случае обнаружения неисправностей или отсутствия защитных устройств до их устранения квалифицированным персоналом к работе приступать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сортировке изделий перед стиркой во избежание травмирования необходимо удалить из карманов имеющиеся там острые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Работник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достаточности и равномерности освещения рабочего места (рабочей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зачистке изделий и предварительной пятновыводке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необходимые для выведения пятен химикаты держать в полиэтиленовых бутылках, имеющих специальные устройства-капельницы;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перед началом работы по предварительной пятновыводке руки смазывать кремом, предохраняющим кожу рук от воздействия агрессивных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0,5 м/с;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работе с кислотами, а также препаратами для выведения ржавчины соблюдать особую осторожность. При выведении пятен этими химикатами пользоваться ватными тампонами на деревянной палочке;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зачистку изделий производить на специальном столе, оборудованном местным вытяжным устройством и имеющем уклон для стока жидкости и отверстие для емкости с растворами для зачистки;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2–3 м/с;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не применять для ручной зачистки мыло на основе хлорсодержащих растворителей;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 окончании работы остатки раствора перелить в плотно закрывающийся сосуд, химикаты убрать в металлический шкаф, стол и все пролитые на пол жидкости (усилители, масла, эмульсии и другие препараты) тщательно вытереть.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обработке изделий в машинах химической чистки следует соблюдать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пуск машины химической чистки и выгрузку изделий из барабана осуществлять только при работающей приточно-вытяжной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не допускать заправку машин хлорорганическими растворителями вручную при помощи ведер и другой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работу по очистке дистиллятора и фильтра машин химической чистки производить в фильтрующих промышленных противогазах марки «А».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Работающие машины и механизмы оставлять без присмотра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После окончания работы все производственное оборудование должно быть переведено в положение, исключающее возможность его пуска посторонними лицами. Электропитание, газоснабжение, водо- и паропроводы должны быть отключены.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Производственное оборудование должно содержаться в надлежащей чистоте. Санитарная обработка, разборка, чистка и мойка производятся после отключения оборудования от источников питания, полной остановки подвижных и вращающихся частей, а также после полного остывания нагретых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ремонтом производственное оборудование должно быть отключено от источников питания и на пусковых (отключающих) устройствах должен вывешиваться плакат (знак) «Не включать –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проведения дезактивационных и дезинфекционных работ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надевать и снимать средства индивидуальной защиты в специально отведенных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постоянно следить за исправностью средств индивидуальной защиты и немедленно сообщать руководителю работ об их повреждении;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находиться в средствах индивидуальной защиты до окончания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проведении работ по дезактивации и дезинфекции необходимо дополнительно: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исключить попадание обеззараживающих растворов и растворителей под средства индивидуальной защиты, защищающие кожу;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брать в руки зараженные предметы только после предварительного обеззараживания тех мест, за которые необходимо держать предмет;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 окончании работ обработать СИЗ обеззараживающим раствором и снять их в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проведении дегазации, дезактивации и дезинфекции запрещается принимать пищу, пить, курить и отдыхать на рабочих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 хлорорганическими растворителями необходимо следить за кислотностью среды, так как растворитель с кислой средой в присутствии воды образует соляную кислоту, разрушающую элементы машины. Для нейтрализации растворителя следует применять раскислители, рекомендованные заводом – изготовителем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взбалтыванием колбу с растворителем необходимо закрывать притертой пробкой. Индикаторную бумагу после использования необходимо убирать в емкость с крышкой для отходов химической чистки.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Зазор между загрузочными люками внутреннего и наружного барабанов (не более 5 мм) должен исключать возможность попадания пальцев работника при обслуживании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Выгрузка изделий из барабана должна производиться при полной остановке машины и включенной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Заправка машин хлорорганическими растворителями должна производиться при помощи подкачивающих насосов по трубопроводам, связывающим баки машины с емкостями для хранения растворителей, или при помощи сжатого воздуха при наличии предохранительных клапанов. Заправка машин вручную при помощи ведер и другой тары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утечке перхлорэтилена и трихлорэтилена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аварийной ситуации, связанной с разрывом трубопроводов пара, воздуха, воды и растворителей, необходимо действовать в соответствии с утвержденным работодателем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Ловушка (фильтр грубой очистки) и водоотделитель должны герметично закрываться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токсичных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Детали электрических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Электрооборудование, устанавливаемое на машинах, работающих на нефтяных растворителях, должно отвечать требованиям эксплуатации электроустановок во взрывоопасных зонах.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Взрывозащищенное электрооборудование, используемое в химически активных и влажных средах, должно быть также защищено от воздействия химически активной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Очистка воздушного фильтра должна производиться при включенном вентиляторе.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Очистка ловушки машины производится при выключенном насосе.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Пуск машины при наличии неисправностей рабочих узлов и приточно-вытяжной вентиляции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время работы машины запрещается открывать загрузочный люк машины, производить ремонт и смазку деталей, оставлять ее без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Масса подобранной производственной партии изделий должна устанавливаться путем взвешивания и не должна превышать загрузочную массу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По окончании работы машину следует отключить от всех источников питания (электроэнергии, пара, воды и сжатого воздуха).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производственных помещениях в связи с опасностью возникновения пожара при работе с уайт-спиритом запрещается производить работы с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раствора в дистилляторе не должно превышать половины его объема.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увеличении давления в дистилляторе свыше 1 атм. процесс дистилляции следует немедленно остановить путем прекращения подачи пара в нагреватель дистиллятора.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Выход дистиллята из холодильника контролируется по смотровому окну. Уровень стекающего растворителя не должен подниматься выше середины смотрового окна.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Во избежание бурного кипения температура растворителя в дистилляторе должна соответствовать температуре кипения растворителя (трихлорэтилена – 87–90 °С, перхлорэтилена – 122–125 °С).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 должна превышать 23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Перед пуском машины, работающей на нефтяных растворителях, необходимо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состояние приточно-вытяжной вентиляции, осветительных устройств, ограждений, кнопочного и пускового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исправность тормозных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автоматическое отключение машины при открывании дверцы;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правильность направления вращения двигателей;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смазку узлов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давление сжатого воздуха и пара;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срабатывание пневмозадвижек;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действие маслораспылителя.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работе на комплекте машин, работающих на нефтяных растворителях,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систематически проверять состояние противовеса во избежание падения крышек моечного и сушильного барабанов;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периодически удалять текстильную пыль из вентиляционного короба сушильной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следить за исправностью автоматического клапана тушения огня;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во избежание ожога рук при открывании сушильного аппарата пользоваться рукавицами;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не допускать попадания металлических предметов в барабаны моечной и сушильной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эксплуатации машин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чистить обрабатываемые материалы, загрязненные алюминием (алюминиевыми красками);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применять для тушения возникшего пожара воду. Для этих целей нужно использовать песок, порошковые огнетушители, кошмы. Вентиляция при пожаре должна быть немедленно отключена.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Покрытие рабочего стола пятновыводных станков должно обладать стойкостью к воздействию едких щелочей, концентрированных кислот и высокой температуры, прочностью к ударам.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При переключении системы отсоса поворотом малого стола он должен надежно фиксироваться в рабочем положении, удобном для обработки изделий.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Разряжение в полости рабочего стола пятновыводного станка должно быть не менее 20 мм водяного столба.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Поворот малого стола должен происходить легко, без заедания.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В момент пуска влажного пара и сжатого воздуха во избежание ожога пистолет должен быть направлен в сторону от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Перед началом работы на пятновыводном станке следует проверить состояние вентилей, паропроводов, воздуховодов, исправность педалей подачи пара, воздуха, а также работу вакуум-отсоса. Вентили и паропроводы не должны пропускать пар, паропроводы должны быть изолированы, воздуховоды не должны пропускать воздух, паропроводы и воздуховоды должны быть окрашены в условные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Запрещается применять сжатый воздух для обдувки рабочих мест и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Стиральные и стирально-отжимные машины устанавливаются на уровне, обеспечивающем удобную загрузку и выгрузку изделий.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Вращение внутреннего барабана должно быть плавным, без резких толчков и ударов.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Сальниковые, фланцевые и резьбовые соединения, вентили и соединения крышек загрузочных люков с кожухом машины не должны пропускать воду, пар, стиральные растворы.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Крышка люка для ручного залива стирального раствора должна плотно закрываться, исключая возможность самопроизвольного открывания и выбивания пены или стирального раствора из барабана.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Электродвигатель привода и электрические приборы системы управления, а также подшипники осей внутреннего барабана должны быть защищены от попадания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Корпус стиральной машины, ее командоаппарат и электрические исполнительные механизмы должны быть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Спусковые клапаны стиральной машины должны иметь исправные замки и резиновые прокладки, предотвращающие вытекание раствора, и должны обеспечивать быстрый слив жидкости в канализацию, исключая возможность попадания ее на пол в зоне 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Пуск пара в стиральную машину следует производить постепенно.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Загрузка стиральных материалов разрешается только через специальный люк вручную или через систему розлива материалов техническим способом. Перед пуском машины в работу крышки внутреннего и наружного барабанов должны быть закрыты и заперты.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5.1.55. Во время работы машины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производить осмотр и смазку трущихся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снимать, надевать, направлять приводные ремни;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подтягивать сальниковые уплотнения, фланцы и прочее на машине и трубопроводах, находящихся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повышать давление воды и пара, поступающего к машине, выше нормы, указанной в паспорте;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снимать кожухи и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производить наладку, регулировку и какие-либо ремонтные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касаться руками движущихся частей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фундаменте центрифуга должна устанавливаться строго горизонтально, без малейших перекосов.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5.1.56. Крышка центрифуги в открытом положении должна надежно фиксироваться.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5.1.57. Работать на неисправной центрифуге запрещается. До начала работы следует убедиться в исправности центрифуги 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5.1.58. При загрузке центрифуги обрабатываемым материалом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обрабатываемые материалы укладывать в корзину равномерными слоями по всей окружности;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загрузку производить до уровня верхней части корзины;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уложенные материалы закрыть плотной тканью или предохранительной сеткой, края которой «подбить» под горловину корзины.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5.1.59. Если вследствие неравномерной загрузки получается чрезмерная раскачка («биение»), то центрифуга должна быть немедленно остановлена, а обрабатываемые материалы – уложены заново.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5.1.60. Приостанавливать и замедлять вращение корзины руками или какими-либо предметами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5.1.61. Сушильные машины должны устанавливаться на уровне, обеспечивающем легкую и беспрепятственную загрузку и выгрузку обрабатываемого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5.1.62. Работа машины при давлении пара выше указанного в паспорте машины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5.1.63. Машина должна работать плавно. В случае рывков или толчков, постороннего стука или шума, вибрации или чрезмерного нагрева моторов или редукторов машину требуется остановить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5.1.64.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5.1.65. Без остановки сушильной машины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производить очистку от очесов лопастей очистительных щеток, сеток и других частей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производить очистку (продувку) калориферов;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или надевать приводные ремни машины или вентилятора;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смазывать и регулировать машину;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ремонтировать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5.1.66. Запрещается оставлять работающую машину без присмотра и допускать к ее эксплуатации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5.1.67. По окончании работы должны быть отключены рубильники электромоторов, привода и вентиляторов.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5.1.68. Сушильные камеры располагают так, чтобы к ним был свободный подъезд для подачи обрабатываемых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5.1.69. В передней части сушильной камеры должен быть уложен рабочий настил по всей ширине камеры. Длина настила (до ступеней) должна быть более длины кулис на 0,5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5.1.70. В передней части настила должны быть ступени шириной 280 мм, высотой не более 170 мм каждая, а по бокам ограждение высотой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5.1.71. Конструкция направляющих для движения кулис должна быть жесткой, предотвращающей возможное смещение кулис во время движения. Движение кулис по направляющим должно быть плавным и легким.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5.1.72. Конструкция передней и задней стенок кулис должна обеспечивать плотность перекрытия по отношению к раме как в выдвинутом, так и в закрытом положениях.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5.1.73. Вешалки кулис должны плотно держаться в гнездах.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5.1.74. Для перемещения по направляющим на лицевой стороне кулис должны быть ручки.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5.1.75. Паронагревательные приборы (радиаторы, ребристые трубы, регистры) должны быть соединены между собой. Пропуск пара в соединениях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5.1.76. Подводящие трубопроводы и наружные поверхности сушильной камеры должны иметь термоизоляцию или выполняться из теплоизоляционного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5.1.77. Стены сушильной камеры должны изготавливаться из теплоизоляционного материала для предотвращения излучения тепла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5.1.78. Входить в сушильную камеру во время ее работы запрещается. При необходимости входить в камеру разрешается только после полного проветривания камеры и при выдвинутых кулисах.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5.1.79. Ремонт паронагревательных приборов или стенок кулис, удаление очесов от обрабатываемых материалов производятся при полной остановке и холодном состоянии сушильной камеры.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5.1.80. Аварийное отключение пресса в нерабочее положение должно осуществляться быстро, путем легкого нажатия на кнопку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5.1.81. В нерабочем положении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5.1.82. Отключение пресса и возврат верхней гладильной плиты в нерабочее положение должны осуществляться при нажиме на одну из кнопок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5.1.83. Конструкция прессов должна исключать самопроизвольное опускание верхних плит пресса во избежание травмирования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5.1.84. Угол отхода верхней плиты должен быть около 40°, чтобы исключить возможность ожога рук при укладке обрабатываемых материалов на нижнюю плиту.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5.1.85. Прокладки, сальник, вентили, шланги на паровой и воздушной магистралях пресса должны быть герметичны.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5.1.86. Нерабочие нагреваемые поверхности гладильной плиты и стола пресса, а также паропроводящие и конденсатоотводящие трубопроводы, доступные для случайного прикосновения, должны быть теплоизолированы.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5.1.87. В ротационных гладильных прессах поворот нижних плит на 180° должен осуществляться только после нажатия кнопки «Пуск» или соответствующей педали плавно, без рывков и ударов, с фиксацией в рабочем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5.1.88. Ротационный пресс должен иметь вертикальное ограждение, предохраняющее работника от ударов при повороте нижних плит.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5.1.89. Воздух, отсасываемый из полости плит прессов, должен удаляться в атмосферу за пределы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5.1.90. «Одежда» прессов должна быть чистой и воздухопроницаемой для обеспечения отсоса водяных паров.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5.1.91. Замена «одежды» на прессах должна проводиться при полностью выключенном прессе (отключена электроэнергия, перекрыты вентили пара и сжатого воздуха) и при холодном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5.1.92. Выводной патрубок отсоса водяных паров должен быть присоединен к вытяжной системе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5.1.93. Для удаления прилипших пуговиц к нагретой поверхности (утюгу) пресс должен быть снабжен специальным скребком.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5.1.94. При нанесении и удалении с горячей поверхности утюга воска или стеарина пресс должен быть полностью отключен.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5.1.95. На манекенном прессе должно быть предусмотрено разъемное соединение трубопровода горячего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5.1.96. Без остановки гладильного пресса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снимать и надевать приводные ремни;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смазывать и чистить пресс;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осматривать, регулировать или налаживать пресс;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ремонтировать ограждения и другие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подправлять сбившуюся «одежду».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5.1.97. При работе на гладильных прессах запрещается определять пальцами температуру нагретых поверхностей машины, класть обрабатываемые материалы на машину и на ее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5.1.98. Сила прижима цилиндра к гладильному лотку не должна превышать допустимых величин, указанных в нормативно-технической документации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5.1.99. Вращение гладильного валка должно быть плавным и равномерным. В нерабочем положении гладильный валок должен быть поднят над поверхностью лотка.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5.1.100. Работать на вакуумном катке с неисправным приспособлением, препятствующим сбеганию в сторону транспортерных полотен,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5.1.101. «Одежда» катка должна быть чистой и воздухопроницаемой для обеспечения отсоса водяных паров. Для этого ее необходимо регулярно стирать.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5.1.102. Выводной патрубок отсоса водяных паров из внутренней полости цилиндра должен быть присоединен к воздушному коробу с выводом из помещения в атмосферу.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5.1.103. Зонты вытяжной вентиляции гладильной машины устанавливаются с учетом полного улавливания пара.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5.1.104. Паровые прокладки, сальники, вентили гладильных катков с паровым обогревом не должны пропускать пар. Паропроводящие и конденсатоотводящие трубопроводы должны быть изолированы.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5.1.105. Без остановки гладильных катков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наматывать на прижимные валки сукна и закатники;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исправлять ход транспортерной ленты;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снимать и надевать приводные ремни;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смазывать и чистить машину;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осматривать, регулировать или налаживать гладильный каток;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ремонтировать ограждения и другие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поправлять перекосившиеся материалы (вещи), вытаскивать намотавшийся на вал (каток) обрабатываемый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5.1.106. Заменять изоляцию и «одежду» прижимных валков разрешается при полной остановке гладильного катка и в холодном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5.1.107. При работе на катке запрещается определять пальцами температуру нагретых поверхностей, раньше времени пытаться снимать обрабатываемые материалы (они должны сами выйти из машины).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5.1.108. По окончании работы на катке с паровым обогревом следует поднять прижимные валки и размотать с них «одежду», полностью обесточить его, перекрыть вентили на паропроводе и конденсационном горшке.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5.1.109. Зажимы, закрепляющие полы обрабатываемых изделий, должны быть в исправном состоянии. Конструкция зажимов должна исключать возможность их срыва.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5.1.110. Чехол манекена должен быть цельным и плотно закрепленным внизу и у горловины.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5.1.111. Паровой клапан в закрытом состоянии не должен пропускать пар под чехол манекена.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5.1.112. Конструкцией паровоздушного манекена должна быть предусмотрена регулировка количества нагретого воздуха, поступающего под чехол.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5.1.113. Во время пуска пара в процессе отпарки запрещается расправлять обрабатываемые материалы руками и приближать лицо к манекену.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5.1.114. Рабочая поверхность гладильных столов должна крепиться к металлической станине болтами с утопленными головками.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5.1.115. Металлические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 утюги должны быть заземлены. Исключением являются подставки под электроутюги с бесшнуровой проводкой, которые полностью изолируются.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5.1.116. Электрошнур должен быть подведен к электроутюгам сверху при помощи кронштейнов, установленных вверху на гладильных столах. Длина провода между кронштейном и утюгом должна быть такой, чтобы во время работы он не ложился на гладильный стол и позволял свободно перемещать утюг по всей поверхности гладильной доски.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5.1.117. Во время пользования утюгом при обработке материалов на гладильно-отпарочном столе подавать пар на поверхность стола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5.1.118. Перед началом работы с электроутюгом следует проверить надежность изоляции подводящих проводов, исправность утюга.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5.1.119. Во время работы не допускается падение утюга, перекручивание провода, образование на нем петель и узлов. Токоподводящие провода должны быть сухими.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5.1.120.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ставить (даже холодный) утюг на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охлаждать утюг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оставлять без присмотра подключенный к электросети утюг.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5.1.121. По окончании работы утюг должен быть отключен от электросети и поставлен на металлическую подставку с теплоизоляционным покрытием.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5.1.122. При работе на гладильных столах, оборудованных электроутюгами в помещениях с электропроводящими полами, следует применять изолирующие настилы и подставки, а также диэлектрические дорожки и коврики.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 При выполнении работ работником прачечной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случаях появления шума или вибрации, не свойственных нормальному режиму работы оборудования, следует немедленно отключить оборудование, используя для этих целей кнопку или тумблер аварийного останова.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во время работы в оборудовании каких-либо неисправностей нужно прекратить работу и не приступать к ней до полного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Во избежание возникновения пожара в случае появления искр, дыма и огня при работе электродвигателей приводов стирального, сушильного и гладильного оборудования необходимо незамедлительно отключить оборудование от питающей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Работник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Оказывая первую помощь при ранении,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Нельзя дополнять аптечку медикаментами.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Нельзя снимать грязь с 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Для оказания первой помощи при ранении необходимо вскрыть имеющийся в аптечке перевязочный пакет; при наложении перевязочного материала не следует касаться руками той его части, которая должна быть наложена непосредственно на 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Если перевязочного пакета почему-либо не оказалось, то для перевязки можно использовать чистый платок, чистую ткань и т. п.; накладывать вату непосредственно на рану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Нельзя прикасаться к ране руками. Для этого в аптечке предусмотрены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термических ожогах нужно поливать пораженные участки тела струей холодной воды или обложить снегом на 15–20 минут; это уменьшает боль и глубину перегрева тканей, предотвращает их отек; на обожженный участок кожи следует наложить стерильную повязку.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6.3.16. 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6.3.17. 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6.3.18. Если пострадавший плохо дышит (очень редко и судорожно), ему следует делать искусственную вентиляцию легких и непрямой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до передачи больного бригаде квалифицированной медпомощи.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6.3.19.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6.3.20.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6.3.21.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работнику следует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Отключить оборудование, прекратить подачу воды, пара, моющих растворов.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7.2.1.2.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7.2.1.3. Использованный во время работы инвентарь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de3f073fe0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